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CE4B52" w:rsidP="00CE4B52">
      <w:pPr>
        <w:jc w:val="center"/>
        <w:rPr>
          <w:b/>
          <w:u w:val="single"/>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C479FA">
        <w:rPr>
          <w:b/>
          <w:bCs/>
          <w:sz w:val="22"/>
          <w:szCs w:val="22"/>
        </w:rPr>
        <w:t>10</w:t>
      </w:r>
      <w:r w:rsidR="008753D2">
        <w:rPr>
          <w:b/>
          <w:bCs/>
          <w:sz w:val="22"/>
          <w:szCs w:val="22"/>
        </w:rPr>
        <w:t>/2021</w:t>
      </w:r>
      <w:r w:rsidRPr="002A2D06">
        <w:rPr>
          <w:b/>
          <w:bCs/>
          <w:sz w:val="22"/>
          <w:szCs w:val="22"/>
        </w:rPr>
        <w:t>-</w:t>
      </w:r>
      <w:r>
        <w:rPr>
          <w:b/>
          <w:bCs/>
          <w:sz w:val="22"/>
          <w:szCs w:val="22"/>
        </w:rPr>
        <w:t>P</w:t>
      </w:r>
      <w:r w:rsidRPr="002A2D06">
        <w:rPr>
          <w:b/>
          <w:bCs/>
          <w:sz w:val="22"/>
          <w:szCs w:val="22"/>
        </w:rPr>
        <w:t>M</w:t>
      </w:r>
      <w:r>
        <w:rPr>
          <w:b/>
          <w:bCs/>
          <w:sz w:val="22"/>
          <w:szCs w:val="22"/>
        </w:rPr>
        <w:t>CBS</w:t>
      </w:r>
    </w:p>
    <w:p w:rsidR="00CE4B52" w:rsidRPr="002A2D06" w:rsidRDefault="00CE4B52" w:rsidP="00CE4B52">
      <w:pPr>
        <w:pStyle w:val="Ttulo2"/>
        <w:rPr>
          <w:bCs/>
          <w:sz w:val="22"/>
          <w:szCs w:val="22"/>
        </w:rPr>
      </w:pPr>
      <w:r w:rsidRPr="002A2D06">
        <w:rPr>
          <w:bCs/>
          <w:sz w:val="22"/>
          <w:szCs w:val="22"/>
        </w:rPr>
        <w:t xml:space="preserve">PROCESSO Nº. </w:t>
      </w:r>
      <w:r w:rsidR="00C479FA">
        <w:rPr>
          <w:bCs/>
          <w:sz w:val="22"/>
          <w:szCs w:val="22"/>
        </w:rPr>
        <w:t>47</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Pr="002A2D06">
        <w:rPr>
          <w:sz w:val="22"/>
          <w:szCs w:val="22"/>
        </w:rPr>
        <w:t xml:space="preserve">fará realizar licitação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Pr="002A2D06">
        <w:rPr>
          <w:sz w:val="22"/>
          <w:szCs w:val="22"/>
        </w:rPr>
        <w:t xml:space="preserve">, sob a forma de fornecimento </w:t>
      </w:r>
      <w:r w:rsidRPr="002A2D06">
        <w:rPr>
          <w:b/>
          <w:i/>
          <w:sz w:val="22"/>
          <w:szCs w:val="22"/>
        </w:rPr>
        <w:t>parcelado.</w:t>
      </w:r>
    </w:p>
    <w:p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C479FA">
        <w:rPr>
          <w:b/>
          <w:sz w:val="22"/>
          <w:szCs w:val="22"/>
        </w:rPr>
        <w:t>20 DE AGOSTO</w:t>
      </w:r>
      <w:r w:rsidR="008753D2">
        <w:rPr>
          <w:b/>
          <w:sz w:val="22"/>
          <w:szCs w:val="22"/>
        </w:rPr>
        <w:t xml:space="preserve"> DE 2021</w:t>
      </w:r>
      <w:r w:rsidR="00C479FA">
        <w:rPr>
          <w:b/>
          <w:sz w:val="22"/>
          <w:szCs w:val="22"/>
        </w:rPr>
        <w:t>.</w:t>
      </w:r>
      <w:r w:rsidR="00C479FA">
        <w:rPr>
          <w:b/>
          <w:sz w:val="22"/>
          <w:szCs w:val="22"/>
        </w:rPr>
        <w:tab/>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Setor de Licitações, localizado no piso térreo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C479FA">
        <w:rPr>
          <w:b/>
          <w:sz w:val="22"/>
          <w:szCs w:val="22"/>
        </w:rPr>
        <w:t>10h45min</w:t>
      </w:r>
    </w:p>
    <w:p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C479FA">
        <w:rPr>
          <w:b/>
          <w:sz w:val="22"/>
          <w:szCs w:val="22"/>
        </w:rPr>
        <w:t>11h</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A806A1" w:rsidRPr="006E2A80" w:rsidRDefault="00CE4B52" w:rsidP="00A806A1">
      <w:pPr>
        <w:numPr>
          <w:ilvl w:val="1"/>
          <w:numId w:val="2"/>
        </w:numPr>
        <w:jc w:val="both"/>
        <w:rPr>
          <w:sz w:val="22"/>
          <w:szCs w:val="22"/>
        </w:rPr>
      </w:pPr>
      <w:r w:rsidRPr="006E2A80">
        <w:rPr>
          <w:sz w:val="22"/>
          <w:szCs w:val="22"/>
        </w:rPr>
        <w:t xml:space="preserve">Constitui objeto da presente licitação a seleção de propostas visando o REGISTRO DE PREÇO para </w:t>
      </w:r>
      <w:bookmarkStart w:id="0" w:name="OLE_LINK1"/>
      <w:bookmarkStart w:id="1" w:name="OLE_LINK2"/>
      <w:r w:rsidR="006E2A80">
        <w:rPr>
          <w:b/>
        </w:rPr>
        <w:t>AQUISIÇÃO DE</w:t>
      </w:r>
      <w:bookmarkEnd w:id="0"/>
      <w:bookmarkEnd w:id="1"/>
      <w:r w:rsidR="00C479FA">
        <w:rPr>
          <w:b/>
        </w:rPr>
        <w:t xml:space="preserve"> MATERIAIS PARA REPARO DE PAVIMENTOS</w:t>
      </w:r>
      <w:r w:rsidR="00EC559B">
        <w:rPr>
          <w:b/>
        </w:rPr>
        <w:t>,</w:t>
      </w:r>
      <w:r w:rsidR="00C479FA">
        <w:rPr>
          <w:b/>
        </w:rPr>
        <w:t xml:space="preserve"> </w:t>
      </w:r>
      <w:r w:rsidR="00EC559B">
        <w:rPr>
          <w:b/>
        </w:rPr>
        <w:t xml:space="preserve">CONFORME </w:t>
      </w:r>
      <w:r w:rsidR="00C479FA">
        <w:rPr>
          <w:b/>
        </w:rPr>
        <w:t xml:space="preserve">ESPECIFICAÇÕES NO TERMO DE REFERENCIA EM ANEXO A ESTE EDITAL, COM </w:t>
      </w:r>
      <w:r w:rsidR="00EC559B">
        <w:rPr>
          <w:b/>
        </w:rPr>
        <w:t>PRAZO DE ENTREGA ESTIPULADO NO EDITAL.</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C479FA">
        <w:rPr>
          <w:bCs/>
          <w:sz w:val="22"/>
          <w:szCs w:val="22"/>
        </w:rPr>
        <w:t>10</w:t>
      </w:r>
      <w:r w:rsidR="008753D2">
        <w:rPr>
          <w:bCs/>
          <w:sz w:val="22"/>
          <w:szCs w:val="22"/>
        </w:rPr>
        <w:t>/2021</w:t>
      </w:r>
      <w:r>
        <w:rPr>
          <w:bCs/>
          <w:sz w:val="22"/>
          <w:szCs w:val="22"/>
        </w:rPr>
        <w:t>-</w:t>
      </w:r>
      <w:r w:rsidR="00E23290">
        <w:rPr>
          <w:bCs/>
          <w:sz w:val="22"/>
          <w:szCs w:val="22"/>
        </w:rPr>
        <w:t>PMCBS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479FA">
        <w:rPr>
          <w:bCs/>
          <w:sz w:val="22"/>
          <w:szCs w:val="22"/>
        </w:rPr>
        <w:t>47</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C479FA">
        <w:rPr>
          <w:bCs/>
          <w:sz w:val="22"/>
          <w:szCs w:val="22"/>
        </w:rPr>
        <w:t>10</w:t>
      </w:r>
      <w:r w:rsidR="008753D2">
        <w:rPr>
          <w:bCs/>
          <w:sz w:val="22"/>
          <w:szCs w:val="22"/>
        </w:rPr>
        <w:t>/2021</w:t>
      </w:r>
      <w:r w:rsidRPr="003029FD">
        <w:rPr>
          <w:bCs/>
          <w:sz w:val="22"/>
          <w:szCs w:val="22"/>
        </w:rPr>
        <w:t>-PM</w:t>
      </w:r>
      <w:r w:rsidR="00E23290">
        <w:rPr>
          <w:bCs/>
          <w:sz w:val="22"/>
          <w:szCs w:val="22"/>
        </w:rPr>
        <w:t>CBS</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479FA">
        <w:rPr>
          <w:bCs/>
          <w:sz w:val="22"/>
          <w:szCs w:val="22"/>
        </w:rPr>
        <w:t>47</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lastRenderedPageBreak/>
        <w:t>Em nenhuma hipótese serão recebidas propostas e documentação fora do prazo estabelecido neste Edital.</w:t>
      </w:r>
    </w:p>
    <w:p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8753D2">
        <w:rPr>
          <w:b/>
          <w:sz w:val="22"/>
          <w:szCs w:val="22"/>
        </w:rPr>
        <w:t>2</w:t>
      </w:r>
      <w:r w:rsidR="00C479FA">
        <w:rPr>
          <w:b/>
          <w:sz w:val="22"/>
          <w:szCs w:val="22"/>
        </w:rPr>
        <w:t>0</w:t>
      </w:r>
      <w:r w:rsidR="008753D2">
        <w:rPr>
          <w:b/>
          <w:sz w:val="22"/>
          <w:szCs w:val="22"/>
        </w:rPr>
        <w:t xml:space="preserve"> </w:t>
      </w:r>
      <w:r w:rsidR="00A65306">
        <w:rPr>
          <w:b/>
          <w:sz w:val="22"/>
          <w:szCs w:val="22"/>
        </w:rPr>
        <w:t xml:space="preserve">de </w:t>
      </w:r>
      <w:r w:rsidR="00C479FA">
        <w:rPr>
          <w:b/>
          <w:sz w:val="22"/>
          <w:szCs w:val="22"/>
        </w:rPr>
        <w:t>agosto</w:t>
      </w:r>
      <w:r w:rsidRPr="00E23290">
        <w:rPr>
          <w:b/>
          <w:sz w:val="22"/>
          <w:szCs w:val="22"/>
        </w:rPr>
        <w:t xml:space="preserve"> de 20</w:t>
      </w:r>
      <w:r w:rsidR="004F3FD4">
        <w:rPr>
          <w:b/>
          <w:sz w:val="22"/>
          <w:szCs w:val="22"/>
        </w:rPr>
        <w:t>2</w:t>
      </w:r>
      <w:r w:rsidR="008753D2">
        <w:rPr>
          <w:b/>
          <w:sz w:val="22"/>
          <w:szCs w:val="22"/>
        </w:rPr>
        <w:t>1</w:t>
      </w:r>
      <w:r w:rsidRPr="00E23290">
        <w:rPr>
          <w:b/>
          <w:sz w:val="22"/>
          <w:szCs w:val="22"/>
        </w:rPr>
        <w:t xml:space="preserve"> às </w:t>
      </w:r>
      <w:r w:rsidR="00C479FA">
        <w:rPr>
          <w:b/>
          <w:sz w:val="22"/>
          <w:szCs w:val="22"/>
        </w:rPr>
        <w:t>10</w:t>
      </w:r>
      <w:r w:rsidRPr="00E23290">
        <w:rPr>
          <w:b/>
          <w:sz w:val="22"/>
          <w:szCs w:val="22"/>
        </w:rPr>
        <w:t>h</w:t>
      </w:r>
      <w:r w:rsidR="008753D2">
        <w:rPr>
          <w:b/>
          <w:sz w:val="22"/>
          <w:szCs w:val="22"/>
        </w:rPr>
        <w:t>4</w:t>
      </w:r>
      <w:r w:rsidR="004F3FD4">
        <w:rPr>
          <w:b/>
          <w:sz w:val="22"/>
          <w:szCs w:val="22"/>
        </w:rPr>
        <w:t>5</w:t>
      </w:r>
      <w:r w:rsidR="00A806A1">
        <w:rPr>
          <w:b/>
          <w:sz w:val="22"/>
          <w:szCs w:val="22"/>
        </w:rPr>
        <w:t>m</w:t>
      </w:r>
      <w:r w:rsidR="00C479FA">
        <w:rPr>
          <w:b/>
          <w:sz w:val="22"/>
          <w:szCs w:val="22"/>
        </w:rPr>
        <w:t>in, devendo os mesmos ser</w:t>
      </w:r>
      <w:r w:rsidRPr="00E23290">
        <w:rPr>
          <w:b/>
          <w:sz w:val="22"/>
          <w:szCs w:val="22"/>
        </w:rPr>
        <w:t xml:space="preserve"> proto</w:t>
      </w:r>
      <w:r w:rsidR="00C479FA">
        <w:rPr>
          <w:b/>
          <w:sz w:val="22"/>
          <w:szCs w:val="22"/>
        </w:rPr>
        <w:t>colados, diretamente no Setor de</w:t>
      </w:r>
      <w:r w:rsidRPr="00E23290">
        <w:rPr>
          <w:b/>
          <w:sz w:val="22"/>
          <w:szCs w:val="22"/>
        </w:rPr>
        <w:t xml:space="preserve"> Licitações, conforme item 1.2-b</w:t>
      </w:r>
      <w:r w:rsidR="00C479FA">
        <w:rPr>
          <w:b/>
          <w:sz w:val="22"/>
          <w:szCs w:val="22"/>
        </w:rPr>
        <w:t>.</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Os documentos descritos nos itens 4.1</w:t>
      </w:r>
      <w:r w:rsidR="00C479FA">
        <w:rPr>
          <w:bCs/>
          <w:sz w:val="22"/>
          <w:szCs w:val="22"/>
        </w:rPr>
        <w:t xml:space="preserve">.1, 4.1.2, 4.1.3 e 4.1.4, </w:t>
      </w:r>
      <w:r>
        <w:rPr>
          <w:bCs/>
          <w:sz w:val="22"/>
          <w:szCs w:val="22"/>
        </w:rPr>
        <w:t xml:space="preserve">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2" w:name="_Toc182643443"/>
      <w:r w:rsidRPr="002A2D06">
        <w:rPr>
          <w:b/>
          <w:sz w:val="22"/>
          <w:szCs w:val="22"/>
        </w:rPr>
        <w:t>V – DAS CONDIÇÕES DE PARTICIPAÇÃO</w:t>
      </w:r>
      <w:bookmarkStart w:id="3" w:name="_Toc4294534"/>
      <w:bookmarkStart w:id="4" w:name="_Toc6893729"/>
      <w:bookmarkStart w:id="5" w:name="_Toc6893941"/>
      <w:bookmarkStart w:id="6" w:name="_Toc6909649"/>
      <w:bookmarkStart w:id="7" w:name="_Toc6909924"/>
      <w:bookmarkStart w:id="8" w:name="_Toc6975566"/>
      <w:bookmarkStart w:id="9" w:name="_Toc6978103"/>
      <w:bookmarkStart w:id="10" w:name="_Toc6978132"/>
      <w:bookmarkStart w:id="11" w:name="_Toc6978296"/>
      <w:bookmarkStart w:id="12" w:name="_Toc6979184"/>
      <w:bookmarkStart w:id="13" w:name="_Toc11230051"/>
      <w:bookmarkStart w:id="14" w:name="_Toc11481220"/>
      <w:bookmarkStart w:id="15" w:name="_Toc11742844"/>
      <w:bookmarkStart w:id="16" w:name="_Toc13969045"/>
      <w:bookmarkStart w:id="17" w:name="_Toc33247824"/>
      <w:bookmarkEnd w:id="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w:t>
      </w:r>
      <w:r w:rsidR="005F221B">
        <w:rPr>
          <w:color w:val="000000"/>
          <w:sz w:val="22"/>
          <w:szCs w:val="22"/>
        </w:rPr>
        <w:t>0</w:t>
      </w:r>
      <w:r w:rsidR="008B4EDB">
        <w:rPr>
          <w:color w:val="000000"/>
          <w:sz w:val="22"/>
          <w:szCs w:val="22"/>
        </w:rPr>
        <w:t>1 (uma) via em meio digital, a partir do programa Betha Cotação, que esta d</w:t>
      </w:r>
      <w:r w:rsidR="005F221B">
        <w:rPr>
          <w:color w:val="000000"/>
          <w:sz w:val="22"/>
          <w:szCs w:val="22"/>
        </w:rPr>
        <w:t>isponível no site</w:t>
      </w:r>
      <w:r w:rsidR="005F221B">
        <w:rPr>
          <w:sz w:val="22"/>
          <w:szCs w:val="22"/>
        </w:rPr>
        <w:t xml:space="preserve"> </w:t>
      </w:r>
      <w:r w:rsidR="005F221B" w:rsidRPr="005F221B">
        <w:rPr>
          <w:sz w:val="22"/>
          <w:szCs w:val="22"/>
        </w:rPr>
        <w:t>http://download.betha.com.br/versoesdisp.jsp?s=33</w:t>
      </w:r>
      <w:r w:rsidR="008B4EDB">
        <w:rPr>
          <w:sz w:val="22"/>
          <w:szCs w:val="22"/>
        </w:rPr>
        <w:t xml:space="preserve">, </w:t>
      </w:r>
      <w:r w:rsidR="008B4EDB">
        <w:rPr>
          <w:color w:val="000000"/>
          <w:sz w:val="22"/>
          <w:szCs w:val="22"/>
        </w:rPr>
        <w:t xml:space="preserve">devendo esta ser entregue em CD ou em PEN DRIVE dentro do envelope das propostas. </w:t>
      </w:r>
      <w:r w:rsidR="008B4EDB">
        <w:rPr>
          <w:color w:val="000000"/>
          <w:sz w:val="22"/>
          <w:szCs w:val="22"/>
          <w:u w:val="single"/>
        </w:rPr>
        <w:t>O arquivo para cotação da proposta esta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a etapa competitiva e ordenadas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esde que atendidas as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8" w:name="Texto364"/>
      <w:r w:rsidRPr="002A2D06">
        <w:rPr>
          <w:b/>
          <w:sz w:val="22"/>
          <w:szCs w:val="22"/>
        </w:rPr>
        <w:t xml:space="preserve">12 </w:t>
      </w:r>
      <w:bookmarkStart w:id="19" w:name="Texto365"/>
      <w:bookmarkEnd w:id="18"/>
      <w:r w:rsidRPr="002A2D06">
        <w:rPr>
          <w:b/>
          <w:sz w:val="22"/>
          <w:szCs w:val="22"/>
        </w:rPr>
        <w:t>(doze</w:t>
      </w:r>
      <w:bookmarkEnd w:id="19"/>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O objeto licitado poderá sofrer reajuste depois de expirado o prazo de 90 dias contados da homologação, desde que atendidos os</w:t>
      </w:r>
      <w:r w:rsidR="0013430F">
        <w:rPr>
          <w:sz w:val="22"/>
          <w:szCs w:val="22"/>
        </w:rPr>
        <w:t xml:space="preserve"> </w:t>
      </w:r>
      <w:r w:rsidRPr="002A2D06">
        <w:rPr>
          <w:sz w:val="22"/>
          <w:szCs w:val="22"/>
        </w:rPr>
        <w:t xml:space="preserve"> prerrogativas da lei e mediante a efetiva comprovação do aumento por parte do fornecedor e aprovação da administração, devendo ser utilizado o mesmo percentual.</w:t>
      </w:r>
    </w:p>
    <w:p w:rsidR="00CE4B52" w:rsidRPr="0054516B" w:rsidRDefault="00CE4B52" w:rsidP="00CE4B52">
      <w:pPr>
        <w:tabs>
          <w:tab w:val="num" w:pos="0"/>
        </w:tabs>
        <w:jc w:val="both"/>
        <w:rPr>
          <w:b/>
          <w:sz w:val="22"/>
          <w:szCs w:val="22"/>
        </w:rPr>
      </w:pPr>
      <w:r w:rsidRPr="0054516B">
        <w:rPr>
          <w:sz w:val="22"/>
          <w:szCs w:val="22"/>
        </w:rPr>
        <w:t>17.1.1.Caso o Município de</w:t>
      </w:r>
      <w:r w:rsidR="0013430F">
        <w:rPr>
          <w:sz w:val="22"/>
          <w:szCs w:val="22"/>
        </w:rPr>
        <w:t xml:space="preserve"> </w:t>
      </w:r>
      <w:r w:rsidR="00580C59">
        <w:rPr>
          <w:sz w:val="22"/>
          <w:szCs w:val="22"/>
        </w:rPr>
        <w:t xml:space="preserve">Campo Belo do Sul – SC </w:t>
      </w:r>
      <w:r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no máximo </w:t>
      </w:r>
      <w:r w:rsidR="005F221B">
        <w:rPr>
          <w:b/>
        </w:rPr>
        <w:t>48</w:t>
      </w:r>
      <w:r w:rsidR="008753D2">
        <w:rPr>
          <w:b/>
        </w:rPr>
        <w:t xml:space="preserve"> horas</w:t>
      </w:r>
      <w:r w:rsidR="00A339F5">
        <w:rPr>
          <w:b/>
        </w:rPr>
        <w:t>,</w:t>
      </w:r>
      <w:r w:rsidR="005F221B">
        <w:rPr>
          <w:b/>
        </w:rPr>
        <w:t xml:space="preserve"> </w:t>
      </w:r>
      <w:r w:rsidR="00A339F5">
        <w:rPr>
          <w:b/>
        </w:rPr>
        <w:t>caso a entrega não seja feita no prazo estipulado os empenhos serão cancelados</w:t>
      </w:r>
      <w:r w:rsidR="008753D2">
        <w:rPr>
          <w:b/>
        </w:rPr>
        <w:t>,</w:t>
      </w:r>
      <w:r w:rsidR="005F221B">
        <w:rPr>
          <w:b/>
        </w:rPr>
        <w:t xml:space="preserve">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CE4B52" w:rsidP="00CE4B52">
      <w:pPr>
        <w:jc w:val="both"/>
        <w:rPr>
          <w:bCs/>
          <w:sz w:val="22"/>
          <w:szCs w:val="22"/>
        </w:rPr>
      </w:pPr>
      <w:r w:rsidRPr="00750B81">
        <w:rPr>
          <w:sz w:val="22"/>
          <w:szCs w:val="22"/>
        </w:rPr>
        <w:t>21.1.Reservar-se ao direito de rejeitar as propostas que julgar contrárias aos seus interesses, anular ou revogar em todo ou em parte a presente licitação.</w:t>
      </w:r>
    </w:p>
    <w:p w:rsidR="00CE4B52" w:rsidRPr="00750B81" w:rsidRDefault="00CE4B52" w:rsidP="00CE4B52">
      <w:pPr>
        <w:jc w:val="both"/>
        <w:rPr>
          <w:bCs/>
          <w:sz w:val="22"/>
          <w:szCs w:val="22"/>
        </w:rPr>
      </w:pPr>
      <w:r w:rsidRPr="00750B81">
        <w:rPr>
          <w:bCs/>
          <w:sz w:val="22"/>
          <w:szCs w:val="22"/>
        </w:rPr>
        <w:t>21.2.</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rsidR="00CE4B52" w:rsidRPr="00750B81" w:rsidRDefault="00CE4B52" w:rsidP="00CE4B52">
      <w:pPr>
        <w:jc w:val="both"/>
        <w:rPr>
          <w:sz w:val="22"/>
          <w:szCs w:val="22"/>
        </w:rPr>
      </w:pPr>
      <w:r w:rsidRPr="00750B81">
        <w:rPr>
          <w:sz w:val="22"/>
          <w:szCs w:val="22"/>
        </w:rPr>
        <w:t>21.3.Exigir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CE4B52" w:rsidP="00CE4B52">
      <w:pPr>
        <w:jc w:val="both"/>
        <w:rPr>
          <w:bCs/>
          <w:sz w:val="22"/>
          <w:szCs w:val="22"/>
        </w:rPr>
      </w:pPr>
      <w:r w:rsidRPr="00750B81">
        <w:rPr>
          <w:sz w:val="22"/>
          <w:szCs w:val="22"/>
        </w:rPr>
        <w:t>22.1.O objeto da licitação tem vigência de 12 meses contados da ata de Registro de Preço.</w:t>
      </w:r>
    </w:p>
    <w:p w:rsidR="00C927B8" w:rsidRPr="00750B81" w:rsidRDefault="00CE4B52" w:rsidP="00CE4B52">
      <w:pPr>
        <w:jc w:val="both"/>
        <w:rPr>
          <w:sz w:val="22"/>
          <w:szCs w:val="22"/>
        </w:rPr>
      </w:pPr>
      <w:r w:rsidRPr="00750B81">
        <w:rPr>
          <w:sz w:val="22"/>
          <w:szCs w:val="22"/>
        </w:rPr>
        <w:t>22.2.Findo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B23A45">
        <w:rPr>
          <w:rFonts w:ascii="Times New Roman" w:hAnsi="Times New Roman"/>
          <w:sz w:val="22"/>
          <w:szCs w:val="22"/>
        </w:rPr>
        <w:t>I</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lado interno do envelope nº. 02 - HABILITAÇÃO).</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5F221B">
        <w:rPr>
          <w:sz w:val="22"/>
          <w:szCs w:val="22"/>
        </w:rPr>
        <w:t>07 de julho</w:t>
      </w:r>
      <w:r w:rsidR="00A339F5">
        <w:rPr>
          <w:sz w:val="22"/>
          <w:szCs w:val="22"/>
        </w:rPr>
        <w:t xml:space="preserve"> de 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5F221B" w:rsidRDefault="00ED602A" w:rsidP="00ED602A">
      <w:pPr>
        <w:rPr>
          <w:sz w:val="20"/>
          <w:szCs w:val="20"/>
        </w:rPr>
      </w:pPr>
    </w:p>
    <w:p w:rsidR="00CE4B52" w:rsidRPr="005F221B" w:rsidRDefault="00C927B8" w:rsidP="00B23A45">
      <w:pPr>
        <w:pStyle w:val="Ttulo3"/>
        <w:rPr>
          <w:sz w:val="20"/>
          <w:szCs w:val="20"/>
        </w:rPr>
      </w:pPr>
      <w:r w:rsidRPr="005F221B">
        <w:rPr>
          <w:sz w:val="20"/>
          <w:szCs w:val="20"/>
        </w:rPr>
        <w:t>ANEXO I</w:t>
      </w:r>
      <w:r w:rsidR="00B23A45" w:rsidRPr="005F221B">
        <w:rPr>
          <w:sz w:val="20"/>
          <w:szCs w:val="20"/>
        </w:rPr>
        <w:t>I</w:t>
      </w:r>
    </w:p>
    <w:p w:rsidR="00C927B8" w:rsidRPr="005F221B" w:rsidRDefault="00C927B8" w:rsidP="00C927B8">
      <w:pPr>
        <w:rPr>
          <w:sz w:val="20"/>
          <w:szCs w:val="20"/>
        </w:rPr>
      </w:pPr>
    </w:p>
    <w:p w:rsidR="00CE4B52" w:rsidRPr="005F221B" w:rsidRDefault="00CE4B52" w:rsidP="00CE4B52">
      <w:pPr>
        <w:pStyle w:val="Ttulo3"/>
        <w:rPr>
          <w:sz w:val="20"/>
          <w:szCs w:val="20"/>
          <w:u w:val="single"/>
        </w:rPr>
      </w:pPr>
      <w:r w:rsidRPr="005F221B">
        <w:rPr>
          <w:sz w:val="20"/>
          <w:szCs w:val="20"/>
          <w:u w:val="single"/>
        </w:rPr>
        <w:t>MINUTA DE ATA DE REGISTRO DE PREÇO Nº **/20</w:t>
      </w:r>
      <w:r w:rsidR="00A339F5" w:rsidRPr="005F221B">
        <w:rPr>
          <w:sz w:val="20"/>
          <w:szCs w:val="20"/>
          <w:u w:val="single"/>
        </w:rPr>
        <w:t>21</w:t>
      </w:r>
    </w:p>
    <w:p w:rsidR="00C927B8" w:rsidRPr="005F221B" w:rsidRDefault="00C927B8" w:rsidP="00C927B8">
      <w:pPr>
        <w:rPr>
          <w:sz w:val="20"/>
          <w:szCs w:val="20"/>
        </w:rPr>
      </w:pPr>
    </w:p>
    <w:p w:rsidR="00CE4B52" w:rsidRPr="005F221B" w:rsidRDefault="00CE4B52" w:rsidP="00CE4B52">
      <w:pPr>
        <w:tabs>
          <w:tab w:val="left" w:pos="3402"/>
        </w:tabs>
        <w:ind w:left="3402"/>
        <w:jc w:val="right"/>
        <w:rPr>
          <w:b/>
          <w:sz w:val="20"/>
          <w:szCs w:val="20"/>
        </w:rPr>
      </w:pPr>
      <w:r w:rsidRPr="005F221B">
        <w:rPr>
          <w:b/>
          <w:sz w:val="20"/>
          <w:szCs w:val="20"/>
        </w:rPr>
        <w:t xml:space="preserve">Processo nº </w:t>
      </w:r>
      <w:r w:rsidR="005F221B">
        <w:rPr>
          <w:b/>
          <w:sz w:val="20"/>
          <w:szCs w:val="20"/>
        </w:rPr>
        <w:t>47</w:t>
      </w:r>
      <w:r w:rsidR="00A339F5" w:rsidRPr="005F221B">
        <w:rPr>
          <w:b/>
          <w:sz w:val="20"/>
          <w:szCs w:val="20"/>
        </w:rPr>
        <w:t>/2021</w:t>
      </w:r>
      <w:r w:rsidR="00E90E94" w:rsidRPr="005F221B">
        <w:rPr>
          <w:b/>
          <w:sz w:val="20"/>
          <w:szCs w:val="20"/>
        </w:rPr>
        <w:t>-PMCBS</w:t>
      </w:r>
    </w:p>
    <w:p w:rsidR="00CE4B52" w:rsidRPr="005F221B" w:rsidRDefault="00CE4B52" w:rsidP="00CE4B52">
      <w:pPr>
        <w:tabs>
          <w:tab w:val="left" w:pos="3402"/>
        </w:tabs>
        <w:ind w:left="3402"/>
        <w:jc w:val="right"/>
        <w:rPr>
          <w:b/>
          <w:sz w:val="20"/>
          <w:szCs w:val="20"/>
        </w:rPr>
      </w:pPr>
      <w:r w:rsidRPr="005F221B">
        <w:rPr>
          <w:b/>
          <w:sz w:val="20"/>
          <w:szCs w:val="20"/>
        </w:rPr>
        <w:t xml:space="preserve">Pregão presencial nº </w:t>
      </w:r>
      <w:r w:rsidR="005F221B">
        <w:rPr>
          <w:b/>
          <w:sz w:val="20"/>
          <w:szCs w:val="20"/>
        </w:rPr>
        <w:t>10</w:t>
      </w:r>
      <w:r w:rsidR="00A339F5" w:rsidRPr="005F221B">
        <w:rPr>
          <w:b/>
          <w:sz w:val="20"/>
          <w:szCs w:val="20"/>
        </w:rPr>
        <w:t>/2021</w:t>
      </w:r>
      <w:r w:rsidR="00E90E94" w:rsidRPr="005F221B">
        <w:rPr>
          <w:b/>
          <w:sz w:val="20"/>
          <w:szCs w:val="20"/>
        </w:rPr>
        <w:t>-PMCBS</w:t>
      </w:r>
    </w:p>
    <w:p w:rsidR="00CE4B52" w:rsidRPr="005F221B" w:rsidRDefault="00CE4B52" w:rsidP="00CE4B52">
      <w:pPr>
        <w:tabs>
          <w:tab w:val="left" w:pos="3119"/>
          <w:tab w:val="left" w:pos="3686"/>
        </w:tabs>
        <w:jc w:val="both"/>
        <w:rPr>
          <w:sz w:val="20"/>
          <w:szCs w:val="20"/>
        </w:rPr>
      </w:pPr>
    </w:p>
    <w:p w:rsidR="00CE4B52" w:rsidRPr="005F221B" w:rsidRDefault="00CE4B52" w:rsidP="009B68F7">
      <w:pPr>
        <w:ind w:left="405"/>
        <w:jc w:val="both"/>
        <w:rPr>
          <w:sz w:val="20"/>
          <w:szCs w:val="20"/>
        </w:rPr>
      </w:pPr>
      <w:r w:rsidRPr="005F221B">
        <w:rPr>
          <w:sz w:val="20"/>
          <w:szCs w:val="20"/>
        </w:rPr>
        <w:t>No dia ** do mês de ***** do ano de 20</w:t>
      </w:r>
      <w:r w:rsidR="004F3FD4" w:rsidRPr="005F221B">
        <w:rPr>
          <w:sz w:val="20"/>
          <w:szCs w:val="20"/>
        </w:rPr>
        <w:t>2</w:t>
      </w:r>
      <w:r w:rsidR="00A339F5" w:rsidRPr="005F221B">
        <w:rPr>
          <w:sz w:val="20"/>
          <w:szCs w:val="20"/>
        </w:rPr>
        <w:t>1</w:t>
      </w:r>
      <w:r w:rsidRPr="005F221B">
        <w:rPr>
          <w:sz w:val="20"/>
          <w:szCs w:val="20"/>
        </w:rPr>
        <w:t>, compareceram, de um lado a(o) MUNICIP</w:t>
      </w:r>
      <w:r w:rsidR="00E90E94" w:rsidRPr="005F221B">
        <w:rPr>
          <w:sz w:val="20"/>
          <w:szCs w:val="20"/>
        </w:rPr>
        <w:t>IO DE CAMPO BELO DO SUL</w:t>
      </w:r>
      <w:r w:rsidRPr="005F221B">
        <w:rPr>
          <w:sz w:val="20"/>
          <w:szCs w:val="20"/>
        </w:rPr>
        <w:t>, Estado de SANTA CATARINA, pessoa jurídica de direito público, inscrita no CNPJ sob o nº. 8</w:t>
      </w:r>
      <w:r w:rsidR="00E90E94" w:rsidRPr="005F221B">
        <w:rPr>
          <w:sz w:val="20"/>
          <w:szCs w:val="20"/>
        </w:rPr>
        <w:t>2.777319/0001-92</w:t>
      </w:r>
      <w:r w:rsidRPr="005F221B">
        <w:rPr>
          <w:sz w:val="20"/>
          <w:szCs w:val="20"/>
        </w:rPr>
        <w:t xml:space="preserve">, com sede administrativa localizada na RUA </w:t>
      </w:r>
      <w:r w:rsidR="00E90E94" w:rsidRPr="005F221B">
        <w:rPr>
          <w:sz w:val="20"/>
          <w:szCs w:val="20"/>
        </w:rPr>
        <w:t>MAJOR TEODOSIO FURTADO</w:t>
      </w:r>
      <w:r w:rsidRPr="005F221B">
        <w:rPr>
          <w:sz w:val="20"/>
          <w:szCs w:val="20"/>
        </w:rPr>
        <w:t>,</w:t>
      </w:r>
      <w:r w:rsidR="00E90E94" w:rsidRPr="005F221B">
        <w:rPr>
          <w:sz w:val="20"/>
          <w:szCs w:val="20"/>
        </w:rPr>
        <w:t xml:space="preserve"> 30</w:t>
      </w:r>
      <w:r w:rsidRPr="005F221B">
        <w:rPr>
          <w:sz w:val="20"/>
          <w:szCs w:val="20"/>
        </w:rPr>
        <w:t xml:space="preserve"> bairro CENTRO, CEP nº. 8</w:t>
      </w:r>
      <w:r w:rsidR="00E90E94" w:rsidRPr="005F221B">
        <w:rPr>
          <w:sz w:val="20"/>
          <w:szCs w:val="20"/>
        </w:rPr>
        <w:t>8580-</w:t>
      </w:r>
      <w:r w:rsidRPr="005F221B">
        <w:rPr>
          <w:sz w:val="20"/>
          <w:szCs w:val="20"/>
        </w:rPr>
        <w:t xml:space="preserve">000, nesta cidade de </w:t>
      </w:r>
      <w:r w:rsidR="00E90E94" w:rsidRPr="005F221B">
        <w:rPr>
          <w:sz w:val="20"/>
          <w:szCs w:val="20"/>
        </w:rPr>
        <w:t>Campo Belo do Sul</w:t>
      </w:r>
      <w:r w:rsidRPr="005F221B">
        <w:rPr>
          <w:sz w:val="20"/>
          <w:szCs w:val="20"/>
        </w:rPr>
        <w:t>/SC, representado pelo(a) PREFEIT</w:t>
      </w:r>
      <w:r w:rsidR="00A339F5" w:rsidRPr="005F221B">
        <w:rPr>
          <w:sz w:val="20"/>
          <w:szCs w:val="20"/>
        </w:rPr>
        <w:t>A</w:t>
      </w:r>
      <w:r w:rsidRPr="005F221B">
        <w:rPr>
          <w:sz w:val="20"/>
          <w:szCs w:val="20"/>
        </w:rPr>
        <w:t xml:space="preserve"> MU</w:t>
      </w:r>
      <w:r w:rsidR="00A339F5" w:rsidRPr="005F221B">
        <w:rPr>
          <w:sz w:val="20"/>
          <w:szCs w:val="20"/>
        </w:rPr>
        <w:t>NICIPAL, o Srta</w:t>
      </w:r>
      <w:r w:rsidRPr="005F221B">
        <w:rPr>
          <w:sz w:val="20"/>
          <w:szCs w:val="20"/>
        </w:rPr>
        <w:t>.</w:t>
      </w:r>
      <w:r w:rsidR="009B68F7">
        <w:rPr>
          <w:sz w:val="20"/>
          <w:szCs w:val="20"/>
        </w:rPr>
        <w:t xml:space="preserve"> Claudiane Varela Pucci</w:t>
      </w:r>
      <w:r w:rsidRPr="005F221B">
        <w:rPr>
          <w:sz w:val="20"/>
          <w:szCs w:val="20"/>
        </w:rPr>
        <w:t xml:space="preserve">, inscrito no CPF sob o nº. </w:t>
      </w:r>
      <w:r w:rsidR="009B68F7">
        <w:rPr>
          <w:sz w:val="20"/>
          <w:szCs w:val="20"/>
        </w:rPr>
        <w:t>035.204.769-08</w:t>
      </w:r>
      <w:r w:rsidRPr="005F221B">
        <w:rPr>
          <w:sz w:val="20"/>
          <w:szCs w:val="20"/>
        </w:rPr>
        <w:t xml:space="preserve">, doravante denominada ADMINISTRAÇÃO, e as empresas abaixo qualificadas, doravante denominadas DETENTORAS DA ATA, que firmam </w:t>
      </w:r>
      <w:r w:rsidR="004F3FD4" w:rsidRPr="005F221B">
        <w:rPr>
          <w:sz w:val="20"/>
          <w:szCs w:val="20"/>
        </w:rPr>
        <w:t>o presente</w:t>
      </w:r>
      <w:r w:rsidRPr="005F221B">
        <w:rPr>
          <w:sz w:val="20"/>
          <w:szCs w:val="20"/>
        </w:rPr>
        <w:t xml:space="preserve"> ATA DE REGISTRO DE PREÇOS de acordo com o resultado do julgamento da licitação na modalidade </w:t>
      </w:r>
      <w:r w:rsidRPr="005F221B">
        <w:rPr>
          <w:b/>
          <w:sz w:val="20"/>
          <w:szCs w:val="20"/>
        </w:rPr>
        <w:t xml:space="preserve">PREGÃO PRESENCIAL nº. </w:t>
      </w:r>
      <w:r w:rsidR="005F221B">
        <w:rPr>
          <w:b/>
          <w:sz w:val="20"/>
          <w:szCs w:val="20"/>
        </w:rPr>
        <w:t>10/</w:t>
      </w:r>
      <w:r w:rsidR="00A339F5" w:rsidRPr="005F221B">
        <w:rPr>
          <w:b/>
          <w:sz w:val="20"/>
          <w:szCs w:val="20"/>
        </w:rPr>
        <w:t>2021</w:t>
      </w:r>
      <w:r w:rsidRPr="005F221B">
        <w:rPr>
          <w:b/>
          <w:sz w:val="20"/>
          <w:szCs w:val="20"/>
        </w:rPr>
        <w:t xml:space="preserve">, Processo Licitatório nº. </w:t>
      </w:r>
      <w:r w:rsidR="009B68F7">
        <w:rPr>
          <w:b/>
          <w:sz w:val="20"/>
          <w:szCs w:val="20"/>
        </w:rPr>
        <w:t>47</w:t>
      </w:r>
      <w:r w:rsidR="00A339F5" w:rsidRPr="005F221B">
        <w:rPr>
          <w:b/>
          <w:sz w:val="20"/>
          <w:szCs w:val="20"/>
        </w:rPr>
        <w:t>/2021</w:t>
      </w:r>
      <w:r w:rsidRPr="005F221B">
        <w:rPr>
          <w:b/>
          <w:sz w:val="20"/>
          <w:szCs w:val="20"/>
        </w:rPr>
        <w:t>,</w:t>
      </w:r>
      <w:r w:rsidRPr="005F221B">
        <w:rPr>
          <w:sz w:val="20"/>
          <w:szCs w:val="20"/>
        </w:rPr>
        <w:t xml:space="preserve"> que selecionou a proposta mais vantajosa para a Administração Pública, </w:t>
      </w:r>
      <w:r w:rsidRPr="005F221B">
        <w:rPr>
          <w:b/>
          <w:sz w:val="20"/>
          <w:szCs w:val="20"/>
        </w:rPr>
        <w:t>Constitui objeto da presente licitação a seleção de propostas</w:t>
      </w:r>
      <w:r w:rsidR="00F367F9" w:rsidRPr="005F221B">
        <w:rPr>
          <w:b/>
          <w:sz w:val="20"/>
          <w:szCs w:val="20"/>
        </w:rPr>
        <w:t xml:space="preserve"> visando o REGISTRO DE </w:t>
      </w:r>
      <w:r w:rsidR="007A4D96" w:rsidRPr="005F221B">
        <w:rPr>
          <w:b/>
          <w:sz w:val="20"/>
          <w:szCs w:val="20"/>
        </w:rPr>
        <w:t>PREÇO.</w:t>
      </w:r>
      <w:r w:rsidR="007A4D96" w:rsidRPr="005F221B">
        <w:rPr>
          <w:sz w:val="20"/>
          <w:szCs w:val="20"/>
        </w:rPr>
        <w:t xml:space="preserve"> Constitui</w:t>
      </w:r>
      <w:r w:rsidR="00B74612" w:rsidRPr="005F221B">
        <w:rPr>
          <w:sz w:val="20"/>
          <w:szCs w:val="20"/>
        </w:rPr>
        <w:t xml:space="preserve"> objeto da presente licitação a seleção de propostas visando </w:t>
      </w:r>
      <w:r w:rsidR="004F3FD4" w:rsidRPr="005F221B">
        <w:rPr>
          <w:sz w:val="20"/>
          <w:szCs w:val="20"/>
        </w:rPr>
        <w:t>a AQUISIÇÃO</w:t>
      </w:r>
      <w:r w:rsidR="007A4D96" w:rsidRPr="005F221B">
        <w:rPr>
          <w:sz w:val="20"/>
          <w:szCs w:val="20"/>
        </w:rPr>
        <w:t xml:space="preserve"> DE </w:t>
      </w:r>
      <w:r w:rsidR="009B68F7">
        <w:rPr>
          <w:sz w:val="20"/>
          <w:szCs w:val="20"/>
        </w:rPr>
        <w:t>MATERIAIS PARA REPARO DE PAVIMENTOS</w:t>
      </w:r>
      <w:r w:rsidR="007A4D96" w:rsidRPr="005F221B">
        <w:rPr>
          <w:sz w:val="20"/>
          <w:szCs w:val="20"/>
        </w:rPr>
        <w:t>,</w:t>
      </w:r>
      <w:r w:rsidR="009B68F7">
        <w:rPr>
          <w:sz w:val="20"/>
          <w:szCs w:val="20"/>
        </w:rPr>
        <w:t xml:space="preserve"> da Secretaria de Obras</w:t>
      </w:r>
      <w:r w:rsidR="00B74612" w:rsidRPr="005F221B">
        <w:rPr>
          <w:sz w:val="20"/>
          <w:szCs w:val="20"/>
        </w:rPr>
        <w:t>,</w:t>
      </w:r>
      <w:r w:rsidR="004F3FD4" w:rsidRPr="005F221B">
        <w:rPr>
          <w:sz w:val="20"/>
          <w:szCs w:val="20"/>
        </w:rPr>
        <w:t xml:space="preserve"> </w:t>
      </w:r>
      <w:r w:rsidR="00B74612" w:rsidRPr="005F221B">
        <w:rPr>
          <w:sz w:val="20"/>
          <w:szCs w:val="20"/>
        </w:rPr>
        <w:t xml:space="preserve">ao longo de 12 meses, conforme especificações no ANEXO VII – Termo de Referência, deste instrumento </w:t>
      </w:r>
      <w:r w:rsidR="007A4D96" w:rsidRPr="005F221B">
        <w:rPr>
          <w:sz w:val="20"/>
          <w:szCs w:val="20"/>
        </w:rPr>
        <w:t>convocatório. Em</w:t>
      </w:r>
      <w:r w:rsidRPr="005F221B">
        <w:rPr>
          <w:sz w:val="20"/>
          <w:szCs w:val="20"/>
        </w:rPr>
        <w:t xml:space="preserve"> conformidade com as especificações constantes no Edital.</w:t>
      </w:r>
    </w:p>
    <w:p w:rsidR="00CE4B52" w:rsidRPr="005F221B" w:rsidRDefault="00CE4B52" w:rsidP="00CE4B52">
      <w:pPr>
        <w:autoSpaceDE w:val="0"/>
        <w:autoSpaceDN w:val="0"/>
        <w:adjustRightInd w:val="0"/>
        <w:rPr>
          <w:sz w:val="20"/>
          <w:szCs w:val="20"/>
        </w:rPr>
      </w:pPr>
    </w:p>
    <w:p w:rsidR="00CE4B52" w:rsidRPr="005F221B" w:rsidRDefault="00CE4B52" w:rsidP="00CE4B52">
      <w:pPr>
        <w:pStyle w:val="Ttulo1"/>
        <w:tabs>
          <w:tab w:val="left" w:pos="0"/>
        </w:tabs>
        <w:jc w:val="both"/>
        <w:rPr>
          <w:b w:val="0"/>
          <w:u w:val="none"/>
        </w:rPr>
      </w:pPr>
      <w:r w:rsidRPr="005F221B">
        <w:rPr>
          <w:b w:val="0"/>
          <w:u w:val="none"/>
        </w:rPr>
        <w:t>Abaixo segue os licitantes que participaram da licitação e que tiveram itens vencedores:</w:t>
      </w:r>
    </w:p>
    <w:p w:rsidR="00CE4B52" w:rsidRPr="005F221B" w:rsidRDefault="00CE4B52" w:rsidP="00CE4B52">
      <w:pPr>
        <w:autoSpaceDE w:val="0"/>
        <w:autoSpaceDN w:val="0"/>
        <w:adjustRightInd w:val="0"/>
        <w:jc w:val="both"/>
        <w:rPr>
          <w:sz w:val="20"/>
          <w:szCs w:val="20"/>
        </w:rPr>
      </w:pPr>
    </w:p>
    <w:p w:rsidR="00CE4B52" w:rsidRPr="005F221B" w:rsidRDefault="00CE4B52" w:rsidP="00CE4B52">
      <w:pPr>
        <w:autoSpaceDE w:val="0"/>
        <w:autoSpaceDN w:val="0"/>
        <w:adjustRightInd w:val="0"/>
        <w:jc w:val="both"/>
        <w:rPr>
          <w:b/>
          <w:sz w:val="20"/>
          <w:szCs w:val="20"/>
        </w:rPr>
      </w:pPr>
      <w:r w:rsidRPr="005F221B">
        <w:rPr>
          <w:sz w:val="20"/>
          <w:szCs w:val="20"/>
        </w:rPr>
        <w:t>As empres</w:t>
      </w:r>
      <w:r w:rsidR="00573A15">
        <w:rPr>
          <w:sz w:val="20"/>
          <w:szCs w:val="20"/>
        </w:rPr>
        <w:t xml:space="preserve">as DETENTORAS DA ATA dos itens, </w:t>
      </w:r>
      <w:r w:rsidRPr="005F221B">
        <w:rPr>
          <w:sz w:val="20"/>
          <w:szCs w:val="20"/>
        </w:rPr>
        <w:t xml:space="preserve">resolvem firmar a presente ATA DE REGISTRO DE PREÇOS de acordo com o resultado da licitação decorrente do processo e licitação acima especificados, regido pela Lei Federal nº. 10.520/02, subsidiariamente pela Lei de Licitações nº. 8.666/93, bem como pelo Decreto Municipal nº: </w:t>
      </w:r>
      <w:r w:rsidR="00E90E94" w:rsidRPr="005F221B">
        <w:rPr>
          <w:sz w:val="20"/>
          <w:szCs w:val="20"/>
        </w:rPr>
        <w:t>89/2017</w:t>
      </w:r>
      <w:r w:rsidRPr="005F221B">
        <w:rPr>
          <w:sz w:val="20"/>
          <w:szCs w:val="20"/>
        </w:rPr>
        <w:t xml:space="preserve"> e, pelas condições do edital, termos da proposta, mediante as cláusulas e condições a seguir estabelecidas:</w:t>
      </w:r>
    </w:p>
    <w:p w:rsidR="00CE4B52" w:rsidRPr="005F221B" w:rsidRDefault="00CE4B52" w:rsidP="00CE4B52">
      <w:pPr>
        <w:autoSpaceDE w:val="0"/>
        <w:autoSpaceDN w:val="0"/>
        <w:adjustRightInd w:val="0"/>
        <w:rPr>
          <w:b/>
          <w:bCs/>
          <w:sz w:val="20"/>
          <w:szCs w:val="20"/>
        </w:rPr>
      </w:pPr>
    </w:p>
    <w:p w:rsidR="00CE4B52" w:rsidRPr="005F221B" w:rsidRDefault="00CE4B52" w:rsidP="00CE4B52">
      <w:pPr>
        <w:autoSpaceDE w:val="0"/>
        <w:autoSpaceDN w:val="0"/>
        <w:adjustRightInd w:val="0"/>
        <w:rPr>
          <w:b/>
          <w:bCs/>
          <w:sz w:val="20"/>
          <w:szCs w:val="20"/>
        </w:rPr>
      </w:pPr>
      <w:r w:rsidRPr="005F221B">
        <w:rPr>
          <w:b/>
          <w:bCs/>
          <w:sz w:val="20"/>
          <w:szCs w:val="20"/>
        </w:rPr>
        <w:t>CLÁUSULA PRIMEIRA - DO OBJETO</w:t>
      </w:r>
    </w:p>
    <w:p w:rsidR="00CE4B52" w:rsidRPr="005F221B" w:rsidRDefault="00CE4B52" w:rsidP="00CE4B52">
      <w:pPr>
        <w:autoSpaceDE w:val="0"/>
        <w:autoSpaceDN w:val="0"/>
        <w:adjustRightInd w:val="0"/>
        <w:jc w:val="both"/>
        <w:rPr>
          <w:sz w:val="20"/>
          <w:szCs w:val="20"/>
        </w:rPr>
      </w:pPr>
      <w:r w:rsidRPr="005F221B">
        <w:rPr>
          <w:sz w:val="20"/>
          <w:szCs w:val="20"/>
        </w:rPr>
        <w:t xml:space="preserve">1.1. O presente termo tem por objetivo e finalidade de constituir o sistema Registro de Preços para seleção da proposta mais vantajosa para a Administração Pública, objetivando: </w:t>
      </w:r>
      <w:r w:rsidRPr="005F221B">
        <w:rPr>
          <w:b/>
          <w:sz w:val="20"/>
          <w:szCs w:val="20"/>
        </w:rPr>
        <w:t>Constitui objeto da presente licitação a seleção de propostas visando o REGISTRO DE PREÇO</w:t>
      </w:r>
      <w:r w:rsidR="00C16850" w:rsidRPr="005F221B">
        <w:rPr>
          <w:b/>
          <w:sz w:val="20"/>
          <w:szCs w:val="20"/>
        </w:rPr>
        <w:t xml:space="preserve"> PARA AQUISIÇÃO DE </w:t>
      </w:r>
      <w:r w:rsidR="00573A15">
        <w:rPr>
          <w:b/>
          <w:sz w:val="20"/>
          <w:szCs w:val="20"/>
        </w:rPr>
        <w:t>MATERIAIS PARA REPARO DE PAVIMENTOS</w:t>
      </w:r>
      <w:r w:rsidR="00822A6D" w:rsidRPr="005F221B">
        <w:rPr>
          <w:b/>
          <w:sz w:val="20"/>
          <w:szCs w:val="20"/>
        </w:rPr>
        <w:t>.</w:t>
      </w:r>
      <w:r w:rsidR="00822A6D" w:rsidRPr="005F221B">
        <w:rPr>
          <w:sz w:val="20"/>
          <w:szCs w:val="20"/>
        </w:rPr>
        <w:t xml:space="preserve">  </w:t>
      </w:r>
      <w:r w:rsidR="00C16850" w:rsidRPr="005F221B">
        <w:rPr>
          <w:sz w:val="20"/>
          <w:szCs w:val="20"/>
        </w:rPr>
        <w:t>A</w:t>
      </w:r>
      <w:r w:rsidR="00822A6D" w:rsidRPr="005F221B">
        <w:rPr>
          <w:sz w:val="20"/>
          <w:szCs w:val="20"/>
        </w:rPr>
        <w:t>o longo de 12 meses, conforme especificações no ANEXO I.</w:t>
      </w:r>
      <w:r w:rsidR="00C16850" w:rsidRPr="005F221B">
        <w:rPr>
          <w:sz w:val="20"/>
          <w:szCs w:val="20"/>
        </w:rPr>
        <w:t xml:space="preserve"> </w:t>
      </w:r>
      <w:r w:rsidRPr="005F221B">
        <w:rPr>
          <w:sz w:val="20"/>
          <w:szCs w:val="20"/>
        </w:rPr>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p>
    <w:p w:rsidR="00CE4B52" w:rsidRPr="005F221B" w:rsidRDefault="00CE4B52" w:rsidP="00CE4B52">
      <w:pPr>
        <w:autoSpaceDE w:val="0"/>
        <w:autoSpaceDN w:val="0"/>
        <w:adjustRightInd w:val="0"/>
        <w:jc w:val="both"/>
        <w:rPr>
          <w:sz w:val="20"/>
          <w:szCs w:val="20"/>
        </w:rPr>
      </w:pPr>
      <w:r w:rsidRPr="005F221B">
        <w:rPr>
          <w:sz w:val="20"/>
          <w:szCs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5F221B" w:rsidRDefault="00CE4B52" w:rsidP="00CE4B52">
      <w:pPr>
        <w:autoSpaceDE w:val="0"/>
        <w:autoSpaceDN w:val="0"/>
        <w:adjustRightInd w:val="0"/>
        <w:jc w:val="both"/>
        <w:rPr>
          <w:b/>
          <w:bCs/>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SEGUNDA - DO PREÇO</w:t>
      </w:r>
    </w:p>
    <w:p w:rsidR="00CE4B52" w:rsidRPr="005F221B" w:rsidRDefault="00CE4B52" w:rsidP="00CE4B52">
      <w:pPr>
        <w:autoSpaceDE w:val="0"/>
        <w:autoSpaceDN w:val="0"/>
        <w:adjustRightInd w:val="0"/>
        <w:jc w:val="both"/>
        <w:rPr>
          <w:sz w:val="20"/>
          <w:szCs w:val="20"/>
        </w:rPr>
      </w:pPr>
      <w:r w:rsidRPr="005F221B">
        <w:rPr>
          <w:sz w:val="20"/>
          <w:szCs w:val="20"/>
        </w:rPr>
        <w:t xml:space="preserve">2.1. O preço unitário para fornecimento do objeto de registro será o de </w:t>
      </w:r>
      <w:r w:rsidRPr="005F221B">
        <w:rPr>
          <w:b/>
          <w:sz w:val="20"/>
          <w:szCs w:val="20"/>
        </w:rPr>
        <w:t>MENOR PRECO POR ITEM</w:t>
      </w:r>
      <w:r w:rsidRPr="005F221B">
        <w:rPr>
          <w:sz w:val="20"/>
          <w:szCs w:val="20"/>
        </w:rPr>
        <w:t>, inscrito na Ata do Processo e Licitação descritos acima e de acordo com a ordem de classificação das respectivas propostas que integram este instrumento, independente de transcrição, pelo prazo de</w:t>
      </w:r>
      <w:r w:rsidR="00A65306" w:rsidRPr="005F221B">
        <w:rPr>
          <w:sz w:val="20"/>
          <w:szCs w:val="20"/>
        </w:rPr>
        <w:t xml:space="preserve"> </w:t>
      </w:r>
      <w:r w:rsidRPr="005F221B">
        <w:rPr>
          <w:sz w:val="20"/>
          <w:szCs w:val="20"/>
        </w:rPr>
        <w:t>validade do registro, conforme segue:</w:t>
      </w:r>
    </w:p>
    <w:p w:rsidR="00CE4B52" w:rsidRPr="005F221B" w:rsidRDefault="00CE4B52" w:rsidP="00CE4B52">
      <w:pPr>
        <w:autoSpaceDE w:val="0"/>
        <w:autoSpaceDN w:val="0"/>
        <w:adjustRightInd w:val="0"/>
        <w:jc w:val="both"/>
        <w:rPr>
          <w:sz w:val="20"/>
          <w:szCs w:val="20"/>
        </w:rPr>
      </w:pPr>
      <w:r w:rsidRPr="005F221B">
        <w:rPr>
          <w:sz w:val="20"/>
          <w:szCs w:val="20"/>
        </w:rPr>
        <w:t>2.2. Os preços registrados poderão sofrer reajustes nas hipóteses previstas em Lei.</w:t>
      </w:r>
    </w:p>
    <w:p w:rsidR="00CE4B52" w:rsidRPr="005F221B" w:rsidRDefault="00CE4B52" w:rsidP="00CE4B52">
      <w:pPr>
        <w:autoSpaceDE w:val="0"/>
        <w:autoSpaceDN w:val="0"/>
        <w:adjustRightInd w:val="0"/>
        <w:jc w:val="both"/>
        <w:rPr>
          <w:sz w:val="20"/>
          <w:szCs w:val="20"/>
        </w:rPr>
      </w:pPr>
      <w:r w:rsidRPr="005F221B">
        <w:rPr>
          <w:sz w:val="20"/>
          <w:szCs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5F221B" w:rsidRDefault="00CE4B52" w:rsidP="00CE4B52">
      <w:pPr>
        <w:autoSpaceDE w:val="0"/>
        <w:autoSpaceDN w:val="0"/>
        <w:adjustRightInd w:val="0"/>
        <w:jc w:val="both"/>
        <w:rPr>
          <w:sz w:val="20"/>
          <w:szCs w:val="20"/>
        </w:rPr>
      </w:pPr>
      <w:r w:rsidRPr="005F221B">
        <w:rPr>
          <w:sz w:val="20"/>
          <w:szCs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5F221B" w:rsidRDefault="00CE4B52" w:rsidP="00CE4B52">
      <w:pPr>
        <w:autoSpaceDE w:val="0"/>
        <w:autoSpaceDN w:val="0"/>
        <w:adjustRightInd w:val="0"/>
        <w:jc w:val="both"/>
        <w:rPr>
          <w:sz w:val="20"/>
          <w:szCs w:val="20"/>
        </w:rPr>
      </w:pPr>
      <w:r w:rsidRPr="005F221B">
        <w:rPr>
          <w:sz w:val="20"/>
          <w:szCs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5F221B" w:rsidRDefault="00CE4B52" w:rsidP="00CE4B52">
      <w:pPr>
        <w:autoSpaceDE w:val="0"/>
        <w:autoSpaceDN w:val="0"/>
        <w:adjustRightInd w:val="0"/>
        <w:jc w:val="both"/>
        <w:rPr>
          <w:sz w:val="20"/>
          <w:szCs w:val="20"/>
        </w:rPr>
      </w:pPr>
      <w:r w:rsidRPr="005F221B">
        <w:rPr>
          <w:sz w:val="20"/>
          <w:szCs w:val="20"/>
        </w:rPr>
        <w:t>2.2.4. O órgão gerenciador deverá decidir sobre a revisão dos preços no prazo máximo de 20 (vinte) dias úteis, salvo por motivo de força maior, devidamente justificado no processo.</w:t>
      </w:r>
    </w:p>
    <w:p w:rsidR="00CE4B52" w:rsidRPr="005F221B" w:rsidRDefault="00CE4B52" w:rsidP="00CE4B52">
      <w:pPr>
        <w:autoSpaceDE w:val="0"/>
        <w:autoSpaceDN w:val="0"/>
        <w:adjustRightInd w:val="0"/>
        <w:jc w:val="both"/>
        <w:rPr>
          <w:sz w:val="20"/>
          <w:szCs w:val="20"/>
        </w:rPr>
      </w:pPr>
      <w:r w:rsidRPr="005F221B">
        <w:rPr>
          <w:sz w:val="20"/>
          <w:szCs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5F221B" w:rsidRDefault="00CE4B52" w:rsidP="00CE4B52">
      <w:pPr>
        <w:autoSpaceDE w:val="0"/>
        <w:autoSpaceDN w:val="0"/>
        <w:adjustRightInd w:val="0"/>
        <w:jc w:val="both"/>
        <w:rPr>
          <w:sz w:val="20"/>
          <w:szCs w:val="20"/>
        </w:rPr>
      </w:pPr>
      <w:r w:rsidRPr="005F221B">
        <w:rPr>
          <w:sz w:val="20"/>
          <w:szCs w:val="20"/>
        </w:rPr>
        <w:t>2.2.6. No ato da negociação de preservação do equilíbrio econômico financeiro do contrato será dada preferência ao fornecedor de primeiro menor preço e, sucessivam</w:t>
      </w:r>
      <w:r w:rsidR="00C16850" w:rsidRPr="005F221B">
        <w:rPr>
          <w:sz w:val="20"/>
          <w:szCs w:val="20"/>
        </w:rPr>
        <w:t xml:space="preserve">ente, aos demais </w:t>
      </w:r>
      <w:r w:rsidR="009028DE" w:rsidRPr="005F221B">
        <w:rPr>
          <w:sz w:val="20"/>
          <w:szCs w:val="20"/>
        </w:rPr>
        <w:t>classificados respeitados</w:t>
      </w:r>
      <w:r w:rsidRPr="005F221B">
        <w:rPr>
          <w:sz w:val="20"/>
          <w:szCs w:val="20"/>
        </w:rPr>
        <w:t xml:space="preserve"> a ordem de classificação.</w:t>
      </w:r>
    </w:p>
    <w:p w:rsidR="00CE4B52" w:rsidRPr="005F221B" w:rsidRDefault="00CE4B52" w:rsidP="00CE4B52">
      <w:pPr>
        <w:autoSpaceDE w:val="0"/>
        <w:autoSpaceDN w:val="0"/>
        <w:adjustRightInd w:val="0"/>
        <w:jc w:val="both"/>
        <w:rPr>
          <w:sz w:val="20"/>
          <w:szCs w:val="20"/>
        </w:rPr>
      </w:pPr>
      <w:r w:rsidRPr="005F221B">
        <w:rPr>
          <w:sz w:val="20"/>
          <w:szCs w:val="20"/>
        </w:rPr>
        <w:t>2.3. Na ocorrência do preço registrado tornar-se superior ao preço praticado no mercado, caberá ao órgão gerenciador da Ata promover as necessárias negociações junto aos fornecedores, mediante as providências seguintes:</w:t>
      </w:r>
    </w:p>
    <w:p w:rsidR="00CE4B52" w:rsidRPr="005F221B" w:rsidRDefault="00CE4B52" w:rsidP="00CE4B52">
      <w:pPr>
        <w:autoSpaceDE w:val="0"/>
        <w:autoSpaceDN w:val="0"/>
        <w:adjustRightInd w:val="0"/>
        <w:jc w:val="both"/>
        <w:rPr>
          <w:sz w:val="20"/>
          <w:szCs w:val="20"/>
        </w:rPr>
      </w:pPr>
      <w:r w:rsidRPr="005F221B">
        <w:rPr>
          <w:sz w:val="20"/>
          <w:szCs w:val="20"/>
        </w:rPr>
        <w:t>a) convocar o fornecedor primeiro classificado, visando estabelecer a negociação para redução de preços originalmente registrados e sua</w:t>
      </w:r>
      <w:r w:rsidR="009028DE" w:rsidRPr="005F221B">
        <w:rPr>
          <w:sz w:val="20"/>
          <w:szCs w:val="20"/>
        </w:rPr>
        <w:t xml:space="preserve"> </w:t>
      </w:r>
      <w:r w:rsidRPr="005F221B">
        <w:rPr>
          <w:sz w:val="20"/>
          <w:szCs w:val="20"/>
        </w:rPr>
        <w:t>adequação ao praticado no mercado;</w:t>
      </w:r>
    </w:p>
    <w:p w:rsidR="00CE4B52" w:rsidRPr="005F221B" w:rsidRDefault="00CE4B52" w:rsidP="00CE4B52">
      <w:pPr>
        <w:autoSpaceDE w:val="0"/>
        <w:autoSpaceDN w:val="0"/>
        <w:adjustRightInd w:val="0"/>
        <w:jc w:val="both"/>
        <w:rPr>
          <w:sz w:val="20"/>
          <w:szCs w:val="20"/>
        </w:rPr>
      </w:pPr>
      <w:r w:rsidRPr="005F221B">
        <w:rPr>
          <w:sz w:val="20"/>
          <w:szCs w:val="20"/>
        </w:rPr>
        <w:t>b) frustrada a negociação, o fornecedor será liberado do compromisso assumido; e</w:t>
      </w:r>
    </w:p>
    <w:p w:rsidR="00CE4B52" w:rsidRPr="005F221B" w:rsidRDefault="00CE4B52" w:rsidP="00CE4B52">
      <w:pPr>
        <w:autoSpaceDE w:val="0"/>
        <w:autoSpaceDN w:val="0"/>
        <w:adjustRightInd w:val="0"/>
        <w:jc w:val="both"/>
        <w:rPr>
          <w:sz w:val="20"/>
          <w:szCs w:val="20"/>
        </w:rPr>
      </w:pPr>
      <w:r w:rsidRPr="005F221B">
        <w:rPr>
          <w:sz w:val="20"/>
          <w:szCs w:val="20"/>
        </w:rPr>
        <w:t>c) convocar os demais fornecedores registrados, na ordem de classificação, visando igual oportunidade de negociação.</w:t>
      </w:r>
    </w:p>
    <w:p w:rsidR="00CE4B52" w:rsidRPr="005F221B" w:rsidRDefault="00CE4B52" w:rsidP="00CE4B52">
      <w:pPr>
        <w:autoSpaceDE w:val="0"/>
        <w:autoSpaceDN w:val="0"/>
        <w:adjustRightInd w:val="0"/>
        <w:jc w:val="both"/>
        <w:rPr>
          <w:sz w:val="20"/>
          <w:szCs w:val="20"/>
        </w:rPr>
      </w:pPr>
      <w:r w:rsidRPr="005F221B">
        <w:rPr>
          <w:sz w:val="20"/>
          <w:szCs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5F221B" w:rsidRDefault="00CE4B52" w:rsidP="00CE4B52">
      <w:pPr>
        <w:autoSpaceDE w:val="0"/>
        <w:autoSpaceDN w:val="0"/>
        <w:adjustRightInd w:val="0"/>
        <w:jc w:val="both"/>
        <w:rPr>
          <w:sz w:val="20"/>
          <w:szCs w:val="20"/>
        </w:rPr>
      </w:pPr>
      <w:r w:rsidRPr="005F221B">
        <w:rPr>
          <w:sz w:val="20"/>
          <w:szCs w:val="20"/>
        </w:rPr>
        <w:t>a) estabelecer negociação com os classificados visando à manutenção dos preços inicialmente registrados:</w:t>
      </w:r>
    </w:p>
    <w:p w:rsidR="00CE4B52" w:rsidRPr="005F221B" w:rsidRDefault="00CE4B52" w:rsidP="00CE4B52">
      <w:pPr>
        <w:autoSpaceDE w:val="0"/>
        <w:autoSpaceDN w:val="0"/>
        <w:adjustRightInd w:val="0"/>
        <w:jc w:val="both"/>
        <w:rPr>
          <w:sz w:val="20"/>
          <w:szCs w:val="20"/>
        </w:rPr>
      </w:pPr>
      <w:r w:rsidRPr="005F221B">
        <w:rPr>
          <w:sz w:val="20"/>
          <w:szCs w:val="20"/>
        </w:rPr>
        <w:t>b) permitir a apresentação de novos preços, observado o limite máximo estabelecido pela administração, quando da impossibilidade de manutenção do preço na forma referida na alínea anterior, observada as seguintes condições:</w:t>
      </w:r>
    </w:p>
    <w:p w:rsidR="00CE4B52" w:rsidRPr="005F221B" w:rsidRDefault="00CE4B52" w:rsidP="00CE4B52">
      <w:pPr>
        <w:autoSpaceDE w:val="0"/>
        <w:autoSpaceDN w:val="0"/>
        <w:adjustRightInd w:val="0"/>
        <w:jc w:val="both"/>
        <w:rPr>
          <w:sz w:val="20"/>
          <w:szCs w:val="20"/>
        </w:rPr>
      </w:pPr>
      <w:r w:rsidRPr="005F221B">
        <w:rPr>
          <w:sz w:val="20"/>
          <w:szCs w:val="20"/>
        </w:rPr>
        <w:t>b1) as propostas com os novos valores deverão constar de envelope lacrado, a ser entregue em data, local e horário, previamente, designados pelo órgão gerenciador;</w:t>
      </w:r>
    </w:p>
    <w:p w:rsidR="00CE4B52" w:rsidRPr="005F221B" w:rsidRDefault="00CE4B52" w:rsidP="00CE4B52">
      <w:pPr>
        <w:autoSpaceDE w:val="0"/>
        <w:autoSpaceDN w:val="0"/>
        <w:adjustRightInd w:val="0"/>
        <w:jc w:val="both"/>
        <w:rPr>
          <w:sz w:val="20"/>
          <w:szCs w:val="20"/>
        </w:rPr>
      </w:pPr>
      <w:r w:rsidRPr="005F221B">
        <w:rPr>
          <w:sz w:val="20"/>
          <w:szCs w:val="20"/>
        </w:rPr>
        <w:t>b2) o novo preço ofertado deverá manter equivalência entre o preço originalmente constante da proposta e o preço de mercado vigente à época da licitação, sendo registrado o de menor valor.</w:t>
      </w:r>
    </w:p>
    <w:p w:rsidR="00CE4B52" w:rsidRPr="005F221B" w:rsidRDefault="00CE4B52" w:rsidP="00CE4B52">
      <w:pPr>
        <w:autoSpaceDE w:val="0"/>
        <w:autoSpaceDN w:val="0"/>
        <w:adjustRightInd w:val="0"/>
        <w:jc w:val="both"/>
        <w:rPr>
          <w:sz w:val="20"/>
          <w:szCs w:val="20"/>
        </w:rPr>
      </w:pPr>
      <w:r w:rsidRPr="005F221B">
        <w:rPr>
          <w:sz w:val="20"/>
          <w:szCs w:val="20"/>
        </w:rPr>
        <w:t>2.4.1. A fixação do novo preço pactuado deverá ser consignada em apostila à Ata de Registro de Preços, com as justificativas cabíveis, observada a anuência das partes.</w:t>
      </w:r>
    </w:p>
    <w:p w:rsidR="00CE4B52" w:rsidRPr="005F221B" w:rsidRDefault="00CE4B52" w:rsidP="00CE4B52">
      <w:pPr>
        <w:autoSpaceDE w:val="0"/>
        <w:autoSpaceDN w:val="0"/>
        <w:adjustRightInd w:val="0"/>
        <w:jc w:val="both"/>
        <w:rPr>
          <w:sz w:val="20"/>
          <w:szCs w:val="20"/>
        </w:rPr>
      </w:pPr>
      <w:r w:rsidRPr="005F221B">
        <w:rPr>
          <w:sz w:val="20"/>
          <w:szCs w:val="20"/>
        </w:rPr>
        <w:t>2.4.2. Não havendo êxito nas negociações, de que trata este subitem e o anterior estes serão formalmente desonerados do compromisso de</w:t>
      </w:r>
    </w:p>
    <w:p w:rsidR="00CE4B52" w:rsidRPr="005F221B" w:rsidRDefault="00CE4B52" w:rsidP="00CE4B52">
      <w:pPr>
        <w:autoSpaceDE w:val="0"/>
        <w:autoSpaceDN w:val="0"/>
        <w:adjustRightInd w:val="0"/>
        <w:jc w:val="both"/>
        <w:rPr>
          <w:sz w:val="20"/>
          <w:szCs w:val="20"/>
        </w:rPr>
      </w:pPr>
      <w:r w:rsidRPr="005F221B">
        <w:rPr>
          <w:sz w:val="20"/>
          <w:szCs w:val="20"/>
        </w:rPr>
        <w:t>fornecimento em relação ao item ou lote pelo órgão gerenciador, com consequente cancelamento dos seus preços registrados, sem aplicação das penalidades.</w:t>
      </w:r>
    </w:p>
    <w:p w:rsidR="00CE4B52" w:rsidRPr="005F221B" w:rsidRDefault="00CE4B52" w:rsidP="00CE4B52">
      <w:pPr>
        <w:autoSpaceDE w:val="0"/>
        <w:autoSpaceDN w:val="0"/>
        <w:adjustRightInd w:val="0"/>
        <w:jc w:val="both"/>
        <w:rPr>
          <w:b/>
          <w:bCs/>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TERCEIRA - DO PRAZO DE VALIDADE DO REGISTRO DE PREÇOS</w:t>
      </w:r>
    </w:p>
    <w:p w:rsidR="00CE4B52" w:rsidRPr="005F221B" w:rsidRDefault="00CE4B52" w:rsidP="00CE4B52">
      <w:pPr>
        <w:autoSpaceDE w:val="0"/>
        <w:autoSpaceDN w:val="0"/>
        <w:adjustRightInd w:val="0"/>
        <w:jc w:val="both"/>
        <w:rPr>
          <w:sz w:val="20"/>
          <w:szCs w:val="20"/>
        </w:rPr>
      </w:pPr>
      <w:r w:rsidRPr="005F221B">
        <w:rPr>
          <w:sz w:val="20"/>
          <w:szCs w:val="20"/>
        </w:rPr>
        <w:t>3.1. O prazo de validade da Ata de Registro de Preços será de 12 (doze) meses a contar da data da assinatura da ata, computadas neste prazo, as eventuais prorrogações.</w:t>
      </w:r>
    </w:p>
    <w:p w:rsidR="00CE4B52" w:rsidRPr="005F221B" w:rsidRDefault="00CE4B52" w:rsidP="00CE4B52">
      <w:pPr>
        <w:autoSpaceDE w:val="0"/>
        <w:autoSpaceDN w:val="0"/>
        <w:adjustRightInd w:val="0"/>
        <w:jc w:val="both"/>
        <w:rPr>
          <w:sz w:val="20"/>
          <w:szCs w:val="20"/>
        </w:rPr>
      </w:pPr>
      <w:r w:rsidRPr="005F221B">
        <w:rPr>
          <w:sz w:val="20"/>
          <w:szCs w:val="20"/>
        </w:rPr>
        <w:t>3.2. Os preços decorrentes do Sistema de Registro de Preços terão sua vigência conforme as disposições contidas nos instrumentos convocatórios e respectivos contratos, obedecida o disposto no art. 57 da Lei nº 8.666/1993.</w:t>
      </w:r>
    </w:p>
    <w:p w:rsidR="00CE4B52" w:rsidRPr="005F221B" w:rsidRDefault="00CE4B52" w:rsidP="00CE4B52">
      <w:pPr>
        <w:autoSpaceDE w:val="0"/>
        <w:autoSpaceDN w:val="0"/>
        <w:adjustRightInd w:val="0"/>
        <w:rPr>
          <w:rFonts w:ascii="Arial" w:hAnsi="Arial" w:cs="Arial"/>
          <w:b/>
          <w:bCs/>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QUARTA - DOS USUÁRIOS DO REGISTRO DE PREÇOS</w:t>
      </w:r>
    </w:p>
    <w:p w:rsidR="00CE4B52" w:rsidRPr="005F221B" w:rsidRDefault="00CE4B52" w:rsidP="00CE4B52">
      <w:pPr>
        <w:autoSpaceDE w:val="0"/>
        <w:autoSpaceDN w:val="0"/>
        <w:adjustRightInd w:val="0"/>
        <w:jc w:val="both"/>
        <w:rPr>
          <w:sz w:val="20"/>
          <w:szCs w:val="20"/>
        </w:rPr>
      </w:pPr>
      <w:r w:rsidRPr="005F221B">
        <w:rPr>
          <w:sz w:val="20"/>
          <w:szCs w:val="20"/>
        </w:rPr>
        <w:t>4.1. A Ata de Registro de Preços será utilizada pelos órgãos ou entidades da Administração Municipal relacionadas no objeto deste Edital;</w:t>
      </w:r>
    </w:p>
    <w:p w:rsidR="00CE4B52" w:rsidRPr="005F221B" w:rsidRDefault="00CE4B52" w:rsidP="00CE4B52">
      <w:pPr>
        <w:autoSpaceDE w:val="0"/>
        <w:autoSpaceDN w:val="0"/>
        <w:adjustRightInd w:val="0"/>
        <w:jc w:val="both"/>
        <w:rPr>
          <w:sz w:val="20"/>
          <w:szCs w:val="20"/>
        </w:rPr>
      </w:pPr>
      <w:r w:rsidRPr="005F221B">
        <w:rPr>
          <w:sz w:val="20"/>
          <w:szCs w:val="20"/>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E4B52" w:rsidRPr="005F221B" w:rsidRDefault="00CE4B52" w:rsidP="00CE4B52">
      <w:pPr>
        <w:autoSpaceDE w:val="0"/>
        <w:autoSpaceDN w:val="0"/>
        <w:adjustRightInd w:val="0"/>
        <w:jc w:val="both"/>
        <w:rPr>
          <w:sz w:val="20"/>
          <w:szCs w:val="20"/>
        </w:rPr>
      </w:pPr>
      <w:r w:rsidRPr="005F221B">
        <w:rPr>
          <w:sz w:val="20"/>
          <w:szCs w:val="20"/>
        </w:rPr>
        <w:t>4.3. Os quantitativos dos contratos de fornecimento serão sempre fixos e os preços a serem pagos serão aqueles registrados em ata.</w:t>
      </w:r>
    </w:p>
    <w:p w:rsidR="00CE4B52" w:rsidRPr="005F221B" w:rsidRDefault="00CE4B52" w:rsidP="00CE4B52">
      <w:pPr>
        <w:autoSpaceDE w:val="0"/>
        <w:autoSpaceDN w:val="0"/>
        <w:adjustRightInd w:val="0"/>
        <w:jc w:val="both"/>
        <w:rPr>
          <w:sz w:val="20"/>
          <w:szCs w:val="20"/>
        </w:rPr>
      </w:pPr>
      <w:r w:rsidRPr="005F221B">
        <w:rPr>
          <w:sz w:val="20"/>
          <w:szCs w:val="20"/>
        </w:rPr>
        <w:t>4.4. Aplicam-se aos contratos de fornecimento as disposições pertinentes da Lei Federal n.º 8.666, de 21 de junho de 1993, suas alterações posteriores e demais normas cabíveis.</w:t>
      </w:r>
    </w:p>
    <w:p w:rsidR="00CE4B52" w:rsidRPr="005F221B" w:rsidRDefault="00CE4B52" w:rsidP="00CE4B52">
      <w:pPr>
        <w:autoSpaceDE w:val="0"/>
        <w:autoSpaceDN w:val="0"/>
        <w:adjustRightInd w:val="0"/>
        <w:jc w:val="both"/>
        <w:rPr>
          <w:sz w:val="20"/>
          <w:szCs w:val="20"/>
        </w:rPr>
      </w:pPr>
      <w:r w:rsidRPr="005F221B">
        <w:rPr>
          <w:sz w:val="20"/>
          <w:szCs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5F221B" w:rsidRDefault="00CE4B52" w:rsidP="00CE4B52">
      <w:pPr>
        <w:autoSpaceDE w:val="0"/>
        <w:autoSpaceDN w:val="0"/>
        <w:adjustRightInd w:val="0"/>
        <w:jc w:val="both"/>
        <w:rPr>
          <w:sz w:val="20"/>
          <w:szCs w:val="20"/>
        </w:rPr>
      </w:pPr>
      <w:r w:rsidRPr="005F221B">
        <w:rPr>
          <w:sz w:val="20"/>
          <w:szCs w:val="20"/>
        </w:rPr>
        <w:t>4.6. A Ata de Registro de Preços, durante sua vigência, poderá ser utilizada por qualquer órgão ou entidade da Administração que não tenha participado do certame licitatório, sendo que serão denominadas "Órgão não-participante ou carona".</w:t>
      </w:r>
    </w:p>
    <w:p w:rsidR="00CE4B52" w:rsidRPr="005F221B" w:rsidRDefault="00CE4B52" w:rsidP="00CE4B52">
      <w:pPr>
        <w:autoSpaceDE w:val="0"/>
        <w:autoSpaceDN w:val="0"/>
        <w:adjustRightInd w:val="0"/>
        <w:jc w:val="both"/>
        <w:rPr>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QUINTA - DOS DIREITOS E OBRIGAÇÕES DAS PARTES</w:t>
      </w:r>
    </w:p>
    <w:p w:rsidR="00CE4B52" w:rsidRPr="005F221B" w:rsidRDefault="00CE4B52" w:rsidP="00CE4B52">
      <w:pPr>
        <w:autoSpaceDE w:val="0"/>
        <w:autoSpaceDN w:val="0"/>
        <w:adjustRightInd w:val="0"/>
        <w:jc w:val="both"/>
        <w:rPr>
          <w:sz w:val="20"/>
          <w:szCs w:val="20"/>
        </w:rPr>
      </w:pPr>
      <w:r w:rsidRPr="005F221B">
        <w:rPr>
          <w:sz w:val="20"/>
          <w:szCs w:val="20"/>
        </w:rPr>
        <w:t>5.1. Compete ao Órgão Gestor:</w:t>
      </w:r>
    </w:p>
    <w:p w:rsidR="00CE4B52" w:rsidRPr="005F221B" w:rsidRDefault="00CE4B52" w:rsidP="00CE4B52">
      <w:pPr>
        <w:autoSpaceDE w:val="0"/>
        <w:autoSpaceDN w:val="0"/>
        <w:adjustRightInd w:val="0"/>
        <w:jc w:val="both"/>
        <w:rPr>
          <w:sz w:val="20"/>
          <w:szCs w:val="20"/>
        </w:rPr>
      </w:pPr>
      <w:r w:rsidRPr="005F221B">
        <w:rPr>
          <w:sz w:val="20"/>
          <w:szCs w:val="20"/>
        </w:rPr>
        <w:t xml:space="preserve">5.1.1. A Administração e os atos de controle da Ata de Registro de Preços decorrente da presente licitação será do Núcleo de Compras e Licitação, denominado como órgão gerenciador do Sistema de Registro de Preços, nos termos do art. 3° do Decreto Municipal n° </w:t>
      </w:r>
      <w:r w:rsidR="00E90E94" w:rsidRPr="005F221B">
        <w:rPr>
          <w:sz w:val="20"/>
          <w:szCs w:val="20"/>
        </w:rPr>
        <w:t>089/2017</w:t>
      </w:r>
      <w:r w:rsidRPr="005F221B">
        <w:rPr>
          <w:sz w:val="20"/>
          <w:szCs w:val="20"/>
        </w:rPr>
        <w:t>;</w:t>
      </w:r>
    </w:p>
    <w:p w:rsidR="00CE4B52" w:rsidRPr="005F221B" w:rsidRDefault="00CE4B52" w:rsidP="00CE4B52">
      <w:pPr>
        <w:autoSpaceDE w:val="0"/>
        <w:autoSpaceDN w:val="0"/>
        <w:adjustRightInd w:val="0"/>
        <w:jc w:val="both"/>
        <w:rPr>
          <w:sz w:val="20"/>
          <w:szCs w:val="20"/>
        </w:rPr>
      </w:pPr>
      <w:r w:rsidRPr="005F221B">
        <w:rPr>
          <w:sz w:val="20"/>
          <w:szCs w:val="20"/>
        </w:rPr>
        <w:t>5.1.2. O órgão gerenciador acompanhará, periodicamente, os preços praticados no mercado para os materiais registrados, para fins de controle e fixado do valor máximo a ser pago pela Administração.</w:t>
      </w:r>
    </w:p>
    <w:p w:rsidR="00CE4B52" w:rsidRPr="005F221B" w:rsidRDefault="00CE4B52" w:rsidP="00CE4B52">
      <w:pPr>
        <w:autoSpaceDE w:val="0"/>
        <w:autoSpaceDN w:val="0"/>
        <w:adjustRightInd w:val="0"/>
        <w:jc w:val="both"/>
        <w:rPr>
          <w:sz w:val="20"/>
          <w:szCs w:val="20"/>
        </w:rPr>
      </w:pPr>
      <w:r w:rsidRPr="005F221B">
        <w:rPr>
          <w:sz w:val="20"/>
          <w:szCs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5F221B" w:rsidRDefault="00CE4B52" w:rsidP="00CE4B52">
      <w:pPr>
        <w:autoSpaceDE w:val="0"/>
        <w:autoSpaceDN w:val="0"/>
        <w:adjustRightInd w:val="0"/>
        <w:jc w:val="both"/>
        <w:rPr>
          <w:sz w:val="20"/>
          <w:szCs w:val="20"/>
        </w:rPr>
      </w:pPr>
      <w:r w:rsidRPr="005F221B">
        <w:rPr>
          <w:sz w:val="20"/>
          <w:szCs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5F221B" w:rsidRDefault="00CE4B52" w:rsidP="00CE4B52">
      <w:pPr>
        <w:autoSpaceDE w:val="0"/>
        <w:autoSpaceDN w:val="0"/>
        <w:adjustRightInd w:val="0"/>
        <w:jc w:val="both"/>
        <w:rPr>
          <w:sz w:val="20"/>
          <w:szCs w:val="20"/>
        </w:rPr>
      </w:pPr>
      <w:r w:rsidRPr="005F221B">
        <w:rPr>
          <w:sz w:val="20"/>
          <w:szCs w:val="20"/>
        </w:rPr>
        <w:t>5.1.4. Dilatar o prazo de vigência do registro de preços “de oficio” através de apostilamento, com a publicação na imprensa oficial do município, observado o prazo legal mente permitido, quando os preços apresentarem mais vantajosos para a Administração e/ou existirem demandas para atendimento dos órgãos usuários.</w:t>
      </w:r>
    </w:p>
    <w:p w:rsidR="00CE4B52" w:rsidRPr="005F221B" w:rsidRDefault="00CE4B52" w:rsidP="00CE4B52">
      <w:pPr>
        <w:autoSpaceDE w:val="0"/>
        <w:autoSpaceDN w:val="0"/>
        <w:adjustRightInd w:val="0"/>
        <w:jc w:val="both"/>
        <w:rPr>
          <w:sz w:val="20"/>
          <w:szCs w:val="20"/>
        </w:rPr>
      </w:pPr>
      <w:r w:rsidRPr="005F221B">
        <w:rPr>
          <w:sz w:val="20"/>
          <w:szCs w:val="20"/>
        </w:rPr>
        <w:t>5.1.5. Decidir sobre a revisão ou cancelamento dos preços registrados no prazo máximo de 20 (vinte) dias úteis, salvo motivo de força maior devidamente justificado no processo;</w:t>
      </w:r>
    </w:p>
    <w:p w:rsidR="00CE4B52" w:rsidRPr="005F221B" w:rsidRDefault="00CE4B52" w:rsidP="00CE4B52">
      <w:pPr>
        <w:autoSpaceDE w:val="0"/>
        <w:autoSpaceDN w:val="0"/>
        <w:adjustRightInd w:val="0"/>
        <w:jc w:val="both"/>
        <w:rPr>
          <w:sz w:val="20"/>
          <w:szCs w:val="20"/>
        </w:rPr>
      </w:pPr>
      <w:r w:rsidRPr="005F221B">
        <w:rPr>
          <w:sz w:val="20"/>
          <w:szCs w:val="20"/>
        </w:rPr>
        <w:t>5.1.6. Emitir a autorização de compra;</w:t>
      </w:r>
    </w:p>
    <w:p w:rsidR="00CE4B52" w:rsidRPr="005F221B" w:rsidRDefault="00CE4B52" w:rsidP="00CE4B52">
      <w:pPr>
        <w:autoSpaceDE w:val="0"/>
        <w:autoSpaceDN w:val="0"/>
        <w:adjustRightInd w:val="0"/>
        <w:jc w:val="both"/>
        <w:rPr>
          <w:sz w:val="20"/>
          <w:szCs w:val="20"/>
        </w:rPr>
      </w:pPr>
      <w:r w:rsidRPr="005F221B">
        <w:rPr>
          <w:sz w:val="20"/>
          <w:szCs w:val="20"/>
        </w:rPr>
        <w:t>5.1.7. Dar preferência de contratação com o detentor do registro de preços ou conceder igualdade de condições, no caso de contrações por outros meios permitidos pela legislação;</w:t>
      </w:r>
    </w:p>
    <w:p w:rsidR="00CE4B52" w:rsidRPr="005F221B" w:rsidRDefault="00CE4B52" w:rsidP="00CE4B52">
      <w:pPr>
        <w:autoSpaceDE w:val="0"/>
        <w:autoSpaceDN w:val="0"/>
        <w:adjustRightInd w:val="0"/>
        <w:jc w:val="both"/>
        <w:rPr>
          <w:sz w:val="20"/>
          <w:szCs w:val="20"/>
        </w:rPr>
      </w:pPr>
      <w:r w:rsidRPr="005F221B">
        <w:rPr>
          <w:sz w:val="20"/>
          <w:szCs w:val="20"/>
        </w:rPr>
        <w:t>5.2. Compete aos órgãos ou entidades usuárias:</w:t>
      </w:r>
    </w:p>
    <w:p w:rsidR="00CE4B52" w:rsidRPr="005F221B" w:rsidRDefault="00CE4B52" w:rsidP="00CE4B52">
      <w:pPr>
        <w:autoSpaceDE w:val="0"/>
        <w:autoSpaceDN w:val="0"/>
        <w:adjustRightInd w:val="0"/>
        <w:jc w:val="both"/>
        <w:rPr>
          <w:sz w:val="20"/>
          <w:szCs w:val="20"/>
        </w:rPr>
      </w:pPr>
      <w:r w:rsidRPr="005F221B">
        <w:rPr>
          <w:sz w:val="20"/>
          <w:szCs w:val="20"/>
        </w:rPr>
        <w:t>5.2.1. Proporcionar ao detentor da ata todas as condições para o cumprimento de suas obrigações e entrega dos materiais dentro das normas estabelecidas no edital;</w:t>
      </w:r>
    </w:p>
    <w:p w:rsidR="00CE4B52" w:rsidRPr="005F221B" w:rsidRDefault="00CE4B52" w:rsidP="00CE4B52">
      <w:pPr>
        <w:autoSpaceDE w:val="0"/>
        <w:autoSpaceDN w:val="0"/>
        <w:adjustRightInd w:val="0"/>
        <w:jc w:val="both"/>
        <w:rPr>
          <w:sz w:val="20"/>
          <w:szCs w:val="20"/>
        </w:rPr>
      </w:pPr>
      <w:r w:rsidRPr="005F221B">
        <w:rPr>
          <w:sz w:val="20"/>
          <w:szCs w:val="20"/>
        </w:rPr>
        <w:t>5.2.2. Proceder à fiscalização da contratação, mediante controle do cumprimento de todas as obrigações relativas ao fornecimento, inclusive encaminhando ao órgão gerenciador qualquer irregularidade verificada;</w:t>
      </w:r>
    </w:p>
    <w:p w:rsidR="00CE4B52" w:rsidRPr="005F221B" w:rsidRDefault="00CE4B52" w:rsidP="00CE4B52">
      <w:pPr>
        <w:autoSpaceDE w:val="0"/>
        <w:autoSpaceDN w:val="0"/>
        <w:adjustRightInd w:val="0"/>
        <w:jc w:val="both"/>
        <w:rPr>
          <w:sz w:val="20"/>
          <w:szCs w:val="20"/>
        </w:rPr>
      </w:pPr>
      <w:r w:rsidRPr="005F221B">
        <w:rPr>
          <w:sz w:val="20"/>
          <w:szCs w:val="20"/>
        </w:rPr>
        <w:t>5.2.3. Rejeitar, no todo ou em parte, os produtos entregues em desacordo com as obrigações assumidas pelo detentor da ata.</w:t>
      </w:r>
    </w:p>
    <w:p w:rsidR="00CE4B52" w:rsidRPr="005F221B" w:rsidRDefault="00CE4B52" w:rsidP="00CE4B52">
      <w:pPr>
        <w:autoSpaceDE w:val="0"/>
        <w:autoSpaceDN w:val="0"/>
        <w:adjustRightInd w:val="0"/>
        <w:jc w:val="both"/>
        <w:rPr>
          <w:sz w:val="20"/>
          <w:szCs w:val="20"/>
        </w:rPr>
      </w:pPr>
      <w:r w:rsidRPr="005F221B">
        <w:rPr>
          <w:sz w:val="20"/>
          <w:szCs w:val="20"/>
        </w:rPr>
        <w:t>5.3. Compete ao Compromitente Detentor da Ata:</w:t>
      </w:r>
    </w:p>
    <w:p w:rsidR="00CE4B52" w:rsidRPr="005F221B" w:rsidRDefault="00CE4B52" w:rsidP="00CE4B52">
      <w:pPr>
        <w:autoSpaceDE w:val="0"/>
        <w:autoSpaceDN w:val="0"/>
        <w:adjustRightInd w:val="0"/>
        <w:jc w:val="both"/>
        <w:rPr>
          <w:sz w:val="20"/>
          <w:szCs w:val="20"/>
        </w:rPr>
      </w:pPr>
      <w:r w:rsidRPr="005F221B">
        <w:rPr>
          <w:sz w:val="20"/>
          <w:szCs w:val="20"/>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5F221B" w:rsidRDefault="00CE4B52" w:rsidP="00CE4B52">
      <w:pPr>
        <w:autoSpaceDE w:val="0"/>
        <w:autoSpaceDN w:val="0"/>
        <w:adjustRightInd w:val="0"/>
        <w:jc w:val="both"/>
        <w:rPr>
          <w:sz w:val="20"/>
          <w:szCs w:val="20"/>
        </w:rPr>
      </w:pPr>
      <w:r w:rsidRPr="005F221B">
        <w:rPr>
          <w:sz w:val="20"/>
          <w:szCs w:val="20"/>
        </w:rPr>
        <w:t>5.3.2. Manter, durante a vigência do registro de preços, a compatibilidade de todas as obrigações assumidas e as condições de habilitação e qualificação exigidas na licitação;</w:t>
      </w:r>
    </w:p>
    <w:p w:rsidR="00CE4B52" w:rsidRPr="005F221B" w:rsidRDefault="00CE4B52" w:rsidP="00CE4B52">
      <w:pPr>
        <w:autoSpaceDE w:val="0"/>
        <w:autoSpaceDN w:val="0"/>
        <w:adjustRightInd w:val="0"/>
        <w:jc w:val="both"/>
        <w:rPr>
          <w:sz w:val="20"/>
          <w:szCs w:val="20"/>
        </w:rPr>
      </w:pPr>
      <w:r w:rsidRPr="005F221B">
        <w:rPr>
          <w:sz w:val="20"/>
          <w:szCs w:val="20"/>
        </w:rPr>
        <w:t>5.3.3. Substituir os produtos recusados pelo órgão ou entidade usuária, sem qualquer ônus para a Administração, no prazo máximo de 72 (setenta e duas) horas, independentemente da aplicação das penalidades cabíveis;</w:t>
      </w:r>
    </w:p>
    <w:p w:rsidR="00CE4B52" w:rsidRPr="005F221B" w:rsidRDefault="00CE4B52" w:rsidP="00CE4B52">
      <w:pPr>
        <w:autoSpaceDE w:val="0"/>
        <w:autoSpaceDN w:val="0"/>
        <w:adjustRightInd w:val="0"/>
        <w:jc w:val="both"/>
        <w:rPr>
          <w:sz w:val="20"/>
          <w:szCs w:val="20"/>
        </w:rPr>
      </w:pPr>
      <w:r w:rsidRPr="005F221B">
        <w:rPr>
          <w:sz w:val="20"/>
          <w:szCs w:val="20"/>
        </w:rPr>
        <w:t>5.3.4. Ter revisado ou cancelado o registro de seus preços, quando presentes os pressupostos previstos na cláusula segunda desta Ata;</w:t>
      </w:r>
    </w:p>
    <w:p w:rsidR="00CE4B52" w:rsidRPr="005F221B" w:rsidRDefault="00CE4B52" w:rsidP="00CE4B52">
      <w:pPr>
        <w:autoSpaceDE w:val="0"/>
        <w:autoSpaceDN w:val="0"/>
        <w:adjustRightInd w:val="0"/>
        <w:jc w:val="both"/>
        <w:rPr>
          <w:sz w:val="20"/>
          <w:szCs w:val="20"/>
        </w:rPr>
      </w:pPr>
      <w:r w:rsidRPr="005F221B">
        <w:rPr>
          <w:sz w:val="20"/>
          <w:szCs w:val="20"/>
        </w:rPr>
        <w:t>5.3.5.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5F221B" w:rsidRDefault="00CE4B52" w:rsidP="00CE4B52">
      <w:pPr>
        <w:autoSpaceDE w:val="0"/>
        <w:autoSpaceDN w:val="0"/>
        <w:adjustRightInd w:val="0"/>
        <w:jc w:val="both"/>
        <w:rPr>
          <w:sz w:val="20"/>
          <w:szCs w:val="20"/>
        </w:rPr>
      </w:pPr>
      <w:r w:rsidRPr="005F221B">
        <w:rPr>
          <w:sz w:val="20"/>
          <w:szCs w:val="20"/>
        </w:rPr>
        <w:t>5.3.6. Vincular-se ao preço máximo (novo preço) definido pela Administração, resultante do ato de revisão;</w:t>
      </w:r>
    </w:p>
    <w:p w:rsidR="00CE4B52" w:rsidRPr="005F221B" w:rsidRDefault="00CE4B52" w:rsidP="00CE4B52">
      <w:pPr>
        <w:autoSpaceDE w:val="0"/>
        <w:autoSpaceDN w:val="0"/>
        <w:adjustRightInd w:val="0"/>
        <w:jc w:val="both"/>
        <w:rPr>
          <w:sz w:val="20"/>
          <w:szCs w:val="20"/>
        </w:rPr>
      </w:pPr>
      <w:r w:rsidRPr="005F221B">
        <w:rPr>
          <w:sz w:val="20"/>
          <w:szCs w:val="20"/>
        </w:rPr>
        <w:t>5.3.7. Ter direito de preferência ou, igualdade de condições caso a Administração optar pela contratação dos bens ou serviços objeto de registro por outros meios facultados na legislação relativa às licitações.</w:t>
      </w:r>
    </w:p>
    <w:p w:rsidR="00CE4B52" w:rsidRPr="005F221B" w:rsidRDefault="00CE4B52" w:rsidP="00CE4B52">
      <w:pPr>
        <w:autoSpaceDE w:val="0"/>
        <w:autoSpaceDN w:val="0"/>
        <w:adjustRightInd w:val="0"/>
        <w:jc w:val="both"/>
        <w:rPr>
          <w:sz w:val="20"/>
          <w:szCs w:val="20"/>
        </w:rPr>
      </w:pPr>
      <w:r w:rsidRPr="005F221B">
        <w:rPr>
          <w:sz w:val="20"/>
          <w:szCs w:val="20"/>
        </w:rPr>
        <w:t>5.3.8. Responsabilizar-se pelos danos causados diretamente à Administração ou a terceiros, decorrentes de sua culpa ou dolo até a entrega do objeto de registro de preços.</w:t>
      </w:r>
    </w:p>
    <w:p w:rsidR="00CE4B52" w:rsidRPr="005F221B" w:rsidRDefault="00CE4B52" w:rsidP="00CE4B52">
      <w:pPr>
        <w:autoSpaceDE w:val="0"/>
        <w:autoSpaceDN w:val="0"/>
        <w:adjustRightInd w:val="0"/>
        <w:jc w:val="both"/>
        <w:rPr>
          <w:sz w:val="20"/>
          <w:szCs w:val="20"/>
        </w:rPr>
      </w:pPr>
      <w:r w:rsidRPr="005F221B">
        <w:rPr>
          <w:sz w:val="20"/>
          <w:szCs w:val="20"/>
        </w:rPr>
        <w:t>5.3.9. Receber os pagamentos respectivos nas condições pactuadas no edital e na cláusula oitava desta Ata de Registro de Preços.</w:t>
      </w:r>
    </w:p>
    <w:p w:rsidR="00CE4B52" w:rsidRPr="005F221B" w:rsidRDefault="00CE4B52" w:rsidP="00CE4B52">
      <w:pPr>
        <w:autoSpaceDE w:val="0"/>
        <w:autoSpaceDN w:val="0"/>
        <w:adjustRightInd w:val="0"/>
        <w:jc w:val="both"/>
        <w:rPr>
          <w:sz w:val="20"/>
          <w:szCs w:val="20"/>
        </w:rPr>
      </w:pPr>
      <w:r w:rsidRPr="005F221B">
        <w:rPr>
          <w:sz w:val="20"/>
          <w:szCs w:val="20"/>
        </w:rPr>
        <w:t xml:space="preserve">5.3.10. Entregar/executar os objetos licitados de forma </w:t>
      </w:r>
      <w:r w:rsidRPr="005F221B">
        <w:rPr>
          <w:color w:val="FF0000"/>
          <w:sz w:val="20"/>
          <w:szCs w:val="20"/>
        </w:rPr>
        <w:t>parcelada</w:t>
      </w:r>
      <w:r w:rsidR="005C6848" w:rsidRPr="005F221B">
        <w:rPr>
          <w:color w:val="FF0000"/>
          <w:sz w:val="20"/>
          <w:szCs w:val="20"/>
        </w:rPr>
        <w:t xml:space="preserve"> sempre com comprovante de entrega ou canhoto assinado por quem recebeu as mercadorias</w:t>
      </w:r>
      <w:r w:rsidRPr="005F221B">
        <w:rPr>
          <w:sz w:val="20"/>
          <w:szCs w:val="20"/>
        </w:rPr>
        <w:t xml:space="preserve">, conforme necessidade da CONTRATANTE, rigorosamente dentro de </w:t>
      </w:r>
      <w:r w:rsidR="00A339F5" w:rsidRPr="005F221B">
        <w:rPr>
          <w:sz w:val="20"/>
          <w:szCs w:val="20"/>
        </w:rPr>
        <w:t>24 horas</w:t>
      </w:r>
      <w:r w:rsidR="006810BC" w:rsidRPr="005F221B">
        <w:rPr>
          <w:sz w:val="20"/>
          <w:szCs w:val="20"/>
        </w:rPr>
        <w:t xml:space="preserve"> para </w:t>
      </w:r>
      <w:r w:rsidR="00A339F5" w:rsidRPr="005F221B">
        <w:rPr>
          <w:sz w:val="20"/>
          <w:szCs w:val="20"/>
        </w:rPr>
        <w:t xml:space="preserve">todos os licitantes,caso a entrega não aconteça no prazo estipulado os empenhos serão cancelados  </w:t>
      </w:r>
      <w:r w:rsidR="009028DE" w:rsidRPr="005F221B">
        <w:rPr>
          <w:sz w:val="20"/>
          <w:szCs w:val="20"/>
        </w:rPr>
        <w:t>, de</w:t>
      </w:r>
      <w:r w:rsidRPr="005F221B">
        <w:rPr>
          <w:sz w:val="20"/>
          <w:szCs w:val="20"/>
        </w:rPr>
        <w:t xml:space="preserve"> segunda a sexta feira, das 0</w:t>
      </w:r>
      <w:r w:rsidR="000C48F9" w:rsidRPr="005F221B">
        <w:rPr>
          <w:sz w:val="20"/>
          <w:szCs w:val="20"/>
        </w:rPr>
        <w:t>9</w:t>
      </w:r>
      <w:r w:rsidRPr="005F221B">
        <w:rPr>
          <w:sz w:val="20"/>
          <w:szCs w:val="20"/>
        </w:rPr>
        <w:t>h às 1</w:t>
      </w:r>
      <w:r w:rsidR="000C48F9" w:rsidRPr="005F221B">
        <w:rPr>
          <w:sz w:val="20"/>
          <w:szCs w:val="20"/>
        </w:rPr>
        <w:t>2h e das 14</w:t>
      </w:r>
      <w:r w:rsidRPr="005F221B">
        <w:rPr>
          <w:sz w:val="20"/>
          <w:szCs w:val="20"/>
        </w:rPr>
        <w:t>h às 1</w:t>
      </w:r>
      <w:r w:rsidR="000C48F9" w:rsidRPr="005F221B">
        <w:rPr>
          <w:sz w:val="20"/>
          <w:szCs w:val="20"/>
        </w:rPr>
        <w:t>7</w:t>
      </w:r>
      <w:r w:rsidRPr="005F221B">
        <w:rPr>
          <w:sz w:val="20"/>
          <w:szCs w:val="20"/>
        </w:rPr>
        <w:t>h, devendo ser expedida a nota fiscal, sempre que houver a execução do objeto.</w:t>
      </w:r>
    </w:p>
    <w:p w:rsidR="00CE4B52" w:rsidRPr="005F221B" w:rsidRDefault="00CE4B52" w:rsidP="00CE4B52">
      <w:pPr>
        <w:autoSpaceDE w:val="0"/>
        <w:autoSpaceDN w:val="0"/>
        <w:adjustRightInd w:val="0"/>
        <w:jc w:val="both"/>
        <w:rPr>
          <w:bCs/>
          <w:sz w:val="20"/>
          <w:szCs w:val="20"/>
        </w:rPr>
      </w:pPr>
      <w:r w:rsidRPr="005F221B">
        <w:rPr>
          <w:bCs/>
          <w:sz w:val="20"/>
          <w:szCs w:val="20"/>
        </w:rPr>
        <w:t xml:space="preserve">5.3.11 Vincula-se a este instrumento contratual o edital do Pregão Presencial </w:t>
      </w:r>
      <w:r w:rsidR="00C94A32" w:rsidRPr="005F221B">
        <w:rPr>
          <w:b/>
          <w:bCs/>
          <w:sz w:val="20"/>
          <w:szCs w:val="20"/>
        </w:rPr>
        <w:t>nº</w:t>
      </w:r>
      <w:r w:rsidR="00573A15">
        <w:rPr>
          <w:b/>
          <w:bCs/>
          <w:sz w:val="20"/>
          <w:szCs w:val="20"/>
        </w:rPr>
        <w:t>10</w:t>
      </w:r>
      <w:r w:rsidR="00A339F5" w:rsidRPr="005F221B">
        <w:rPr>
          <w:b/>
          <w:bCs/>
          <w:sz w:val="20"/>
          <w:szCs w:val="20"/>
        </w:rPr>
        <w:t>/2021</w:t>
      </w:r>
      <w:r w:rsidRPr="005F221B">
        <w:rPr>
          <w:bCs/>
          <w:sz w:val="20"/>
          <w:szCs w:val="20"/>
        </w:rPr>
        <w:t>, e seus anexos, bem como a ata de Registro de Preços</w:t>
      </w:r>
    </w:p>
    <w:p w:rsidR="00CE4B52" w:rsidRPr="005F221B" w:rsidRDefault="00CE4B52" w:rsidP="00CE4B52">
      <w:pPr>
        <w:autoSpaceDE w:val="0"/>
        <w:autoSpaceDN w:val="0"/>
        <w:adjustRightInd w:val="0"/>
        <w:jc w:val="both"/>
        <w:rPr>
          <w:b/>
          <w:bCs/>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SEXTA - DO CANCELAMENTO DOS PREÇOS REGISTRADOS</w:t>
      </w:r>
    </w:p>
    <w:p w:rsidR="00CE4B52" w:rsidRPr="005F221B" w:rsidRDefault="00CE4B52" w:rsidP="00CE4B52">
      <w:pPr>
        <w:autoSpaceDE w:val="0"/>
        <w:autoSpaceDN w:val="0"/>
        <w:adjustRightInd w:val="0"/>
        <w:jc w:val="both"/>
        <w:rPr>
          <w:sz w:val="20"/>
          <w:szCs w:val="20"/>
        </w:rPr>
      </w:pPr>
      <w:r w:rsidRPr="005F221B">
        <w:rPr>
          <w:sz w:val="20"/>
          <w:szCs w:val="20"/>
        </w:rPr>
        <w:t>6.1. A Ata de Registro de Preços será cancelada, automaticamente, por decurso de prazo de vigência ou quando não restarem fornecedores registrados e, por iniciativa do órgão gerenciador da Ata de Registro de Preços quando:</w:t>
      </w:r>
    </w:p>
    <w:p w:rsidR="00CE4B52" w:rsidRPr="005F221B" w:rsidRDefault="00CE4B52" w:rsidP="00CE4B52">
      <w:pPr>
        <w:autoSpaceDE w:val="0"/>
        <w:autoSpaceDN w:val="0"/>
        <w:adjustRightInd w:val="0"/>
        <w:jc w:val="both"/>
        <w:rPr>
          <w:sz w:val="20"/>
          <w:szCs w:val="20"/>
        </w:rPr>
      </w:pPr>
      <w:r w:rsidRPr="005F221B">
        <w:rPr>
          <w:sz w:val="20"/>
          <w:szCs w:val="20"/>
        </w:rPr>
        <w:t>6.1.1. Pela ADMINISTRAÇÃO, quando:</w:t>
      </w:r>
    </w:p>
    <w:p w:rsidR="00CE4B52" w:rsidRPr="005F221B" w:rsidRDefault="00CE4B52" w:rsidP="00CE4B52">
      <w:pPr>
        <w:autoSpaceDE w:val="0"/>
        <w:autoSpaceDN w:val="0"/>
        <w:adjustRightInd w:val="0"/>
        <w:jc w:val="both"/>
        <w:rPr>
          <w:sz w:val="20"/>
          <w:szCs w:val="20"/>
        </w:rPr>
      </w:pPr>
      <w:r w:rsidRPr="005F221B">
        <w:rPr>
          <w:sz w:val="20"/>
          <w:szCs w:val="20"/>
        </w:rPr>
        <w:t>a) o detentor da ata descumprir as condições da Ata de Registro de Preços a que estiver vinculado;</w:t>
      </w:r>
    </w:p>
    <w:p w:rsidR="00CE4B52" w:rsidRPr="005F221B" w:rsidRDefault="00CE4B52" w:rsidP="00CE4B52">
      <w:pPr>
        <w:autoSpaceDE w:val="0"/>
        <w:autoSpaceDN w:val="0"/>
        <w:adjustRightInd w:val="0"/>
        <w:jc w:val="both"/>
        <w:rPr>
          <w:sz w:val="20"/>
          <w:szCs w:val="20"/>
        </w:rPr>
      </w:pPr>
      <w:r w:rsidRPr="005F221B">
        <w:rPr>
          <w:sz w:val="20"/>
          <w:szCs w:val="20"/>
        </w:rPr>
        <w:t>b) o detentor não retirar nota de empenho ou instrumento equivalente no prazo estabelecido, sem justificativa aceitável;</w:t>
      </w:r>
    </w:p>
    <w:p w:rsidR="00CE4B52" w:rsidRPr="005F221B" w:rsidRDefault="00CE4B52" w:rsidP="00CE4B52">
      <w:pPr>
        <w:autoSpaceDE w:val="0"/>
        <w:autoSpaceDN w:val="0"/>
        <w:adjustRightInd w:val="0"/>
        <w:jc w:val="both"/>
        <w:rPr>
          <w:sz w:val="20"/>
          <w:szCs w:val="20"/>
        </w:rPr>
      </w:pPr>
      <w:r w:rsidRPr="005F221B">
        <w:rPr>
          <w:sz w:val="20"/>
          <w:szCs w:val="20"/>
        </w:rPr>
        <w:t>c) em qualquer hipótese de inexecução total ou parcial do contrato de fornecimento;</w:t>
      </w:r>
    </w:p>
    <w:p w:rsidR="00CE4B52" w:rsidRPr="005F221B" w:rsidRDefault="00CE4B52" w:rsidP="00CE4B52">
      <w:pPr>
        <w:autoSpaceDE w:val="0"/>
        <w:autoSpaceDN w:val="0"/>
        <w:adjustRightInd w:val="0"/>
        <w:jc w:val="both"/>
        <w:rPr>
          <w:sz w:val="20"/>
          <w:szCs w:val="20"/>
        </w:rPr>
      </w:pPr>
      <w:r w:rsidRPr="005F221B">
        <w:rPr>
          <w:sz w:val="20"/>
          <w:szCs w:val="20"/>
        </w:rPr>
        <w:t>d) não aceitar reduzir o seu preço registrado, na hipótese desta apresentar superior ao praticado no mercado;</w:t>
      </w:r>
    </w:p>
    <w:p w:rsidR="00CE4B52" w:rsidRPr="005F221B" w:rsidRDefault="00CE4B52" w:rsidP="00CE4B52">
      <w:pPr>
        <w:autoSpaceDE w:val="0"/>
        <w:autoSpaceDN w:val="0"/>
        <w:adjustRightInd w:val="0"/>
        <w:jc w:val="both"/>
        <w:rPr>
          <w:sz w:val="20"/>
          <w:szCs w:val="20"/>
        </w:rPr>
      </w:pPr>
      <w:r w:rsidRPr="005F221B">
        <w:rPr>
          <w:sz w:val="20"/>
          <w:szCs w:val="20"/>
        </w:rPr>
        <w:t>e) estiver impedido para licitar ou contratar temporariamente com a administração ou for declarado inidôneo para licitar ou contratar com a administração pública, no termos da Lei Federal n° 10.520, de 17 de fevereiro de 2002;</w:t>
      </w:r>
    </w:p>
    <w:p w:rsidR="00CE4B52" w:rsidRPr="005F221B" w:rsidRDefault="00CE4B52" w:rsidP="00CE4B52">
      <w:pPr>
        <w:autoSpaceDE w:val="0"/>
        <w:autoSpaceDN w:val="0"/>
        <w:adjustRightInd w:val="0"/>
        <w:jc w:val="both"/>
        <w:rPr>
          <w:sz w:val="20"/>
          <w:szCs w:val="20"/>
        </w:rPr>
      </w:pPr>
      <w:r w:rsidRPr="005F221B">
        <w:rPr>
          <w:sz w:val="20"/>
          <w:szCs w:val="20"/>
        </w:rPr>
        <w:t>f) por razões de interesse público devidamente fundamentadas.</w:t>
      </w:r>
    </w:p>
    <w:p w:rsidR="00CE4B52" w:rsidRPr="005F221B" w:rsidRDefault="00CE4B52" w:rsidP="00CE4B52">
      <w:pPr>
        <w:autoSpaceDE w:val="0"/>
        <w:autoSpaceDN w:val="0"/>
        <w:adjustRightInd w:val="0"/>
        <w:jc w:val="both"/>
        <w:rPr>
          <w:sz w:val="20"/>
          <w:szCs w:val="20"/>
        </w:rPr>
      </w:pPr>
      <w:r w:rsidRPr="005F221B">
        <w:rPr>
          <w:sz w:val="20"/>
          <w:szCs w:val="20"/>
        </w:rPr>
        <w:t>6.1.2. Pela DETENTORA da ata quando, mediante solicitação por escrito, comprovar estar impossibilitada de executar o contrato de acordo com a ata de registro de preços, decorrente de caso fortuito ou de força maior.</w:t>
      </w:r>
    </w:p>
    <w:p w:rsidR="00CE4B52" w:rsidRPr="005F221B" w:rsidRDefault="00CE4B52" w:rsidP="00CE4B52">
      <w:pPr>
        <w:autoSpaceDE w:val="0"/>
        <w:autoSpaceDN w:val="0"/>
        <w:adjustRightInd w:val="0"/>
        <w:jc w:val="both"/>
        <w:rPr>
          <w:sz w:val="20"/>
          <w:szCs w:val="20"/>
        </w:rPr>
      </w:pPr>
      <w:r w:rsidRPr="005F221B">
        <w:rPr>
          <w:sz w:val="20"/>
          <w:szCs w:val="20"/>
        </w:rPr>
        <w:t>6.2. Nas hipóteses previstas no subitem 6.1., a comunicação do cancelamento de preço registrado será publicada na imprensa oficial juntando-se o comprovante ao expediente que deu origem ao registro.</w:t>
      </w:r>
    </w:p>
    <w:p w:rsidR="00CE4B52" w:rsidRPr="005F221B" w:rsidRDefault="00CE4B52" w:rsidP="00CE4B52">
      <w:pPr>
        <w:autoSpaceDE w:val="0"/>
        <w:autoSpaceDN w:val="0"/>
        <w:adjustRightInd w:val="0"/>
        <w:jc w:val="both"/>
        <w:rPr>
          <w:sz w:val="20"/>
          <w:szCs w:val="20"/>
        </w:rPr>
      </w:pPr>
      <w:r w:rsidRPr="005F221B">
        <w:rPr>
          <w:sz w:val="20"/>
          <w:szCs w:val="20"/>
        </w:rPr>
        <w:t>6.3. O cancelamento do registro, assegurados o contraditório e a ampla defesa, será formalizado por despacho da autoridade competente.</w:t>
      </w:r>
    </w:p>
    <w:p w:rsidR="00CE4B52" w:rsidRPr="005F221B" w:rsidRDefault="00CE4B52" w:rsidP="00CE4B52">
      <w:pPr>
        <w:autoSpaceDE w:val="0"/>
        <w:autoSpaceDN w:val="0"/>
        <w:adjustRightInd w:val="0"/>
        <w:jc w:val="both"/>
        <w:rPr>
          <w:sz w:val="20"/>
          <w:szCs w:val="20"/>
        </w:rPr>
      </w:pPr>
      <w:r w:rsidRPr="005F221B">
        <w:rPr>
          <w:sz w:val="20"/>
          <w:szCs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5F221B" w:rsidRDefault="00CE4B52" w:rsidP="00CE4B52">
      <w:pPr>
        <w:autoSpaceDE w:val="0"/>
        <w:autoSpaceDN w:val="0"/>
        <w:adjustRightInd w:val="0"/>
        <w:jc w:val="both"/>
        <w:rPr>
          <w:sz w:val="20"/>
          <w:szCs w:val="20"/>
        </w:rPr>
      </w:pPr>
      <w:r w:rsidRPr="005F221B">
        <w:rPr>
          <w:sz w:val="20"/>
          <w:szCs w:val="20"/>
        </w:rPr>
        <w:t>6.5. Cancelada a ata em relação a uma detentora, o Órgão Gerenciador poderá emitir ordem de fornecimento àquela com classificação imediatamente subsequente.</w:t>
      </w:r>
    </w:p>
    <w:p w:rsidR="00CE4B52" w:rsidRPr="005F221B" w:rsidRDefault="00CE4B52" w:rsidP="00CE4B52">
      <w:pPr>
        <w:autoSpaceDE w:val="0"/>
        <w:autoSpaceDN w:val="0"/>
        <w:adjustRightInd w:val="0"/>
        <w:jc w:val="both"/>
        <w:rPr>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SETIMA - DO FORNECIMENTO, LOCAL E PRAZO DE ENTREGA</w:t>
      </w:r>
    </w:p>
    <w:p w:rsidR="00CE4B52" w:rsidRPr="005F221B" w:rsidRDefault="00CE4B52" w:rsidP="00CE4B52">
      <w:pPr>
        <w:autoSpaceDE w:val="0"/>
        <w:autoSpaceDN w:val="0"/>
        <w:adjustRightInd w:val="0"/>
        <w:jc w:val="both"/>
        <w:rPr>
          <w:sz w:val="20"/>
          <w:szCs w:val="20"/>
        </w:rPr>
      </w:pPr>
      <w:r w:rsidRPr="005F221B">
        <w:rPr>
          <w:sz w:val="20"/>
          <w:szCs w:val="20"/>
        </w:rPr>
        <w:t>7.1. A Ata de Registro de Preços será utilizada para aquisição do respectivo objeto, pelos órgãos e entidades da Administração Municipal.</w:t>
      </w:r>
    </w:p>
    <w:p w:rsidR="00CE4B52" w:rsidRPr="005F221B" w:rsidRDefault="00CE4B52" w:rsidP="00CE4B52">
      <w:pPr>
        <w:autoSpaceDE w:val="0"/>
        <w:autoSpaceDN w:val="0"/>
        <w:adjustRightInd w:val="0"/>
        <w:jc w:val="both"/>
        <w:rPr>
          <w:sz w:val="20"/>
          <w:szCs w:val="20"/>
        </w:rPr>
      </w:pPr>
      <w:r w:rsidRPr="005F221B">
        <w:rPr>
          <w:sz w:val="20"/>
          <w:szCs w:val="20"/>
        </w:rPr>
        <w:t>7.2. Cada fornecimento deverá ser efetuado mediante solicitação por escrito, formalizado pelo órgão ou entidade participante ao órgão gerenciador,</w:t>
      </w:r>
    </w:p>
    <w:p w:rsidR="00CE4B52" w:rsidRPr="005F221B" w:rsidRDefault="00CE4B52" w:rsidP="00CE4B52">
      <w:pPr>
        <w:autoSpaceDE w:val="0"/>
        <w:autoSpaceDN w:val="0"/>
        <w:adjustRightInd w:val="0"/>
        <w:jc w:val="both"/>
        <w:rPr>
          <w:sz w:val="20"/>
          <w:szCs w:val="20"/>
        </w:rPr>
      </w:pPr>
      <w:r w:rsidRPr="005F221B">
        <w:rPr>
          <w:sz w:val="20"/>
          <w:szCs w:val="20"/>
        </w:rPr>
        <w:t>dela devendo constar: a data, o valor unitário do fornecimento, a quantidade pretendida, o local para a entrega, o prazo, o carimbo e a assinatura do responsável.</w:t>
      </w:r>
    </w:p>
    <w:p w:rsidR="00CE4B52" w:rsidRPr="005F221B" w:rsidRDefault="00CE4B52" w:rsidP="00CE4B52">
      <w:pPr>
        <w:autoSpaceDE w:val="0"/>
        <w:autoSpaceDN w:val="0"/>
        <w:adjustRightInd w:val="0"/>
        <w:jc w:val="both"/>
        <w:rPr>
          <w:sz w:val="20"/>
          <w:szCs w:val="20"/>
        </w:rPr>
      </w:pPr>
      <w:r w:rsidRPr="005F221B">
        <w:rPr>
          <w:sz w:val="20"/>
          <w:szCs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E4B52" w:rsidRPr="005F221B" w:rsidRDefault="00CE4B52" w:rsidP="00CE4B52">
      <w:pPr>
        <w:autoSpaceDE w:val="0"/>
        <w:autoSpaceDN w:val="0"/>
        <w:adjustRightInd w:val="0"/>
        <w:jc w:val="both"/>
        <w:rPr>
          <w:sz w:val="20"/>
          <w:szCs w:val="20"/>
        </w:rPr>
      </w:pPr>
      <w:r w:rsidRPr="005F221B">
        <w:rPr>
          <w:sz w:val="20"/>
          <w:szCs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5F221B" w:rsidRDefault="00CE4B52" w:rsidP="00CE4B52">
      <w:pPr>
        <w:autoSpaceDE w:val="0"/>
        <w:autoSpaceDN w:val="0"/>
        <w:adjustRightInd w:val="0"/>
        <w:jc w:val="both"/>
        <w:rPr>
          <w:sz w:val="20"/>
          <w:szCs w:val="20"/>
        </w:rPr>
      </w:pPr>
      <w:r w:rsidRPr="005F221B">
        <w:rPr>
          <w:sz w:val="20"/>
          <w:szCs w:val="20"/>
        </w:rPr>
        <w:t>7.5. A(s) fornecedora(s) classificada(s) ficará(ão) obrigada(s) a atender as ordens de fornecimento efetuadas dentro do prazo de validade do registro, mesmo se a entrega dos materiais ocorrer em data posterior ao seu vencimento.</w:t>
      </w:r>
    </w:p>
    <w:p w:rsidR="00CE4B52" w:rsidRPr="005F221B" w:rsidRDefault="00CE4B52" w:rsidP="00CE4B52">
      <w:pPr>
        <w:autoSpaceDE w:val="0"/>
        <w:autoSpaceDN w:val="0"/>
        <w:adjustRightInd w:val="0"/>
        <w:jc w:val="both"/>
        <w:rPr>
          <w:sz w:val="20"/>
          <w:szCs w:val="20"/>
        </w:rPr>
      </w:pPr>
      <w:r w:rsidRPr="005F221B">
        <w:rPr>
          <w:sz w:val="20"/>
          <w:szCs w:val="20"/>
        </w:rPr>
        <w:t>7.5.1. O local de entrega dos materiais será estabelecido em cada Ordem de Fornecimento, podendo ser na sede da unidade requisitante, ou em local em que esta indicar.</w:t>
      </w:r>
    </w:p>
    <w:p w:rsidR="00CE4B52" w:rsidRPr="005F221B" w:rsidRDefault="00CE4B52" w:rsidP="00CE4B52">
      <w:pPr>
        <w:autoSpaceDE w:val="0"/>
        <w:autoSpaceDN w:val="0"/>
        <w:adjustRightInd w:val="0"/>
        <w:jc w:val="both"/>
        <w:rPr>
          <w:sz w:val="20"/>
          <w:szCs w:val="20"/>
        </w:rPr>
      </w:pPr>
      <w:r w:rsidRPr="005F221B">
        <w:rPr>
          <w:sz w:val="20"/>
          <w:szCs w:val="20"/>
        </w:rPr>
        <w:t>7.5.2. Se a Detentora da ata não puder fornecer o quantitativo total requisitado, ou parte dele, deverá comunicar o fato à administração, por escrito, no prazo de 24 (vinte e quatro) horas, a contar do recebimento da ordem de fornecimento.</w:t>
      </w:r>
    </w:p>
    <w:p w:rsidR="00CE4B52" w:rsidRPr="005F221B" w:rsidRDefault="00CE4B52" w:rsidP="00CE4B52">
      <w:pPr>
        <w:autoSpaceDE w:val="0"/>
        <w:autoSpaceDN w:val="0"/>
        <w:adjustRightInd w:val="0"/>
        <w:jc w:val="both"/>
        <w:rPr>
          <w:sz w:val="20"/>
          <w:szCs w:val="20"/>
        </w:rPr>
      </w:pPr>
      <w:r w:rsidRPr="005F221B">
        <w:rPr>
          <w:sz w:val="20"/>
          <w:szCs w:val="20"/>
        </w:rPr>
        <w:t>7.5.3. Serão aplicadas as sanções previstas na Lei Federal n.º 8.666, de 21 de junho de 1993 e suas alterações posteriores, além das determinações deste edital, se a detentora da ata não atender as ordens de fornecimento.</w:t>
      </w:r>
    </w:p>
    <w:p w:rsidR="00CE4B52" w:rsidRPr="005F221B" w:rsidRDefault="00CE4B52" w:rsidP="00CE4B52">
      <w:pPr>
        <w:autoSpaceDE w:val="0"/>
        <w:autoSpaceDN w:val="0"/>
        <w:adjustRightInd w:val="0"/>
        <w:jc w:val="both"/>
        <w:rPr>
          <w:sz w:val="20"/>
          <w:szCs w:val="20"/>
        </w:rPr>
      </w:pPr>
      <w:r w:rsidRPr="005F221B">
        <w:rPr>
          <w:sz w:val="20"/>
          <w:szCs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5F221B" w:rsidRDefault="00CE4B52" w:rsidP="00CE4B52">
      <w:pPr>
        <w:autoSpaceDE w:val="0"/>
        <w:autoSpaceDN w:val="0"/>
        <w:adjustRightInd w:val="0"/>
        <w:jc w:val="both"/>
        <w:rPr>
          <w:sz w:val="20"/>
          <w:szCs w:val="20"/>
        </w:rPr>
      </w:pPr>
      <w:r w:rsidRPr="005F221B">
        <w:rPr>
          <w:sz w:val="20"/>
          <w:szCs w:val="20"/>
        </w:rPr>
        <w:t>7.7. As despesas relativas à entrega dos materiais correrão por conta exclusiva da fornecedora detentora da Ata.</w:t>
      </w:r>
    </w:p>
    <w:p w:rsidR="00CE4B52" w:rsidRPr="005F221B" w:rsidRDefault="00CE4B52" w:rsidP="00CE4B52">
      <w:pPr>
        <w:autoSpaceDE w:val="0"/>
        <w:autoSpaceDN w:val="0"/>
        <w:adjustRightInd w:val="0"/>
        <w:jc w:val="both"/>
        <w:rPr>
          <w:sz w:val="20"/>
          <w:szCs w:val="20"/>
        </w:rPr>
      </w:pPr>
      <w:r w:rsidRPr="005F221B">
        <w:rPr>
          <w:sz w:val="20"/>
          <w:szCs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5F221B" w:rsidRDefault="00CE4B52" w:rsidP="00CE4B52">
      <w:pPr>
        <w:autoSpaceDE w:val="0"/>
        <w:autoSpaceDN w:val="0"/>
        <w:adjustRightInd w:val="0"/>
        <w:jc w:val="both"/>
        <w:rPr>
          <w:sz w:val="20"/>
          <w:szCs w:val="20"/>
        </w:rPr>
      </w:pPr>
      <w:r w:rsidRPr="005F221B">
        <w:rPr>
          <w:sz w:val="20"/>
          <w:szCs w:val="20"/>
        </w:rPr>
        <w:t>7.8.1. Serão recusados os materiais imprestáveis ou defeituosos, que não atendam as especificações constantes no edital e/ou que não estejam adequados para o uso.</w:t>
      </w:r>
    </w:p>
    <w:p w:rsidR="00CE4B52" w:rsidRPr="005F221B" w:rsidRDefault="00CE4B52" w:rsidP="00CE4B52">
      <w:pPr>
        <w:autoSpaceDE w:val="0"/>
        <w:autoSpaceDN w:val="0"/>
        <w:adjustRightInd w:val="0"/>
        <w:jc w:val="both"/>
        <w:rPr>
          <w:sz w:val="20"/>
          <w:szCs w:val="20"/>
        </w:rPr>
      </w:pPr>
      <w:r w:rsidRPr="005F221B">
        <w:rPr>
          <w:sz w:val="20"/>
          <w:szCs w:val="20"/>
        </w:rPr>
        <w:t>7.8.2. Os materiais deverão ser entregues embalados de forma a não serem danificados durante as operações de transporte e descarga no local da entrega.</w:t>
      </w:r>
    </w:p>
    <w:p w:rsidR="00CE4B52" w:rsidRPr="005F221B" w:rsidRDefault="00CE4B52" w:rsidP="00CE4B52">
      <w:pPr>
        <w:autoSpaceDE w:val="0"/>
        <w:autoSpaceDN w:val="0"/>
        <w:adjustRightInd w:val="0"/>
        <w:jc w:val="both"/>
        <w:rPr>
          <w:sz w:val="20"/>
          <w:szCs w:val="20"/>
        </w:rPr>
      </w:pPr>
      <w:r w:rsidRPr="005F221B">
        <w:rPr>
          <w:sz w:val="20"/>
          <w:szCs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5F221B" w:rsidRDefault="00CE4B52" w:rsidP="00CE4B52">
      <w:pPr>
        <w:autoSpaceDE w:val="0"/>
        <w:autoSpaceDN w:val="0"/>
        <w:adjustRightInd w:val="0"/>
        <w:jc w:val="both"/>
        <w:rPr>
          <w:sz w:val="20"/>
          <w:szCs w:val="20"/>
        </w:rPr>
      </w:pPr>
      <w:r w:rsidRPr="005F221B">
        <w:rPr>
          <w:sz w:val="20"/>
          <w:szCs w:val="20"/>
        </w:rPr>
        <w:t>7.10. Todas as despesas relativas à entrega e transporte dos materiais, bem como todos os impostos, taxas e demais despesas decorrente da presente Ata, correrão por conta exclusiva da contratada.</w:t>
      </w:r>
    </w:p>
    <w:p w:rsidR="00CE4B52" w:rsidRPr="005F221B" w:rsidRDefault="00CE4B52" w:rsidP="00CE4B52">
      <w:pPr>
        <w:autoSpaceDE w:val="0"/>
        <w:autoSpaceDN w:val="0"/>
        <w:adjustRightInd w:val="0"/>
        <w:jc w:val="both"/>
        <w:rPr>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OITAVA - DO PAGAMENTO</w:t>
      </w:r>
    </w:p>
    <w:p w:rsidR="00CE4B52" w:rsidRPr="005F221B" w:rsidRDefault="00CE4B52" w:rsidP="00CE4B52">
      <w:pPr>
        <w:autoSpaceDE w:val="0"/>
        <w:autoSpaceDN w:val="0"/>
        <w:adjustRightInd w:val="0"/>
        <w:jc w:val="both"/>
        <w:rPr>
          <w:sz w:val="20"/>
          <w:szCs w:val="20"/>
        </w:rPr>
      </w:pPr>
      <w:r w:rsidRPr="005F221B">
        <w:rPr>
          <w:sz w:val="20"/>
          <w:szCs w:val="20"/>
        </w:rPr>
        <w:t xml:space="preserve">8.1. O pagamento, decorrente do fornecimento do objeto desta licitação, será efetuado mediante crédito em conta bancária, em até </w:t>
      </w:r>
      <w:r w:rsidR="00C94A32" w:rsidRPr="005F221B">
        <w:rPr>
          <w:sz w:val="20"/>
          <w:szCs w:val="20"/>
        </w:rPr>
        <w:t>30</w:t>
      </w:r>
      <w:r w:rsidRPr="005F221B">
        <w:rPr>
          <w:sz w:val="20"/>
          <w:szCs w:val="20"/>
        </w:rPr>
        <w:t xml:space="preserve"> (</w:t>
      </w:r>
      <w:r w:rsidR="00C94A32" w:rsidRPr="005F221B">
        <w:rPr>
          <w:sz w:val="20"/>
          <w:szCs w:val="20"/>
        </w:rPr>
        <w:t>trinta</w:t>
      </w:r>
      <w:r w:rsidRPr="005F221B">
        <w:rPr>
          <w:sz w:val="20"/>
          <w:szCs w:val="20"/>
        </w:rPr>
        <w:t>) dias úteis, contados do recebimento definitivo dos materiais, após a apresentação da respectiva Nota Fiscal, devidamente atestada pelo setor competente, conforme dispõe o art. 40, inciso XIV, alínea “a”, da Lei n° 8.666/93 e alterações.</w:t>
      </w:r>
    </w:p>
    <w:p w:rsidR="00CE4B52" w:rsidRPr="005F221B" w:rsidRDefault="00CE4B52" w:rsidP="00CE4B52">
      <w:pPr>
        <w:autoSpaceDE w:val="0"/>
        <w:autoSpaceDN w:val="0"/>
        <w:adjustRightInd w:val="0"/>
        <w:jc w:val="both"/>
        <w:rPr>
          <w:sz w:val="20"/>
          <w:szCs w:val="20"/>
        </w:rPr>
      </w:pPr>
      <w:r w:rsidRPr="005F221B">
        <w:rPr>
          <w:sz w:val="20"/>
          <w:szCs w:val="20"/>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5F221B" w:rsidRDefault="00CE4B52" w:rsidP="00CE4B52">
      <w:pPr>
        <w:autoSpaceDE w:val="0"/>
        <w:autoSpaceDN w:val="0"/>
        <w:adjustRightInd w:val="0"/>
        <w:jc w:val="both"/>
        <w:rPr>
          <w:sz w:val="20"/>
          <w:szCs w:val="20"/>
        </w:rPr>
      </w:pPr>
      <w:r w:rsidRPr="005F221B">
        <w:rPr>
          <w:sz w:val="20"/>
          <w:szCs w:val="20"/>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5F221B" w:rsidRDefault="00CE4B52" w:rsidP="00CE4B52">
      <w:pPr>
        <w:autoSpaceDE w:val="0"/>
        <w:autoSpaceDN w:val="0"/>
        <w:adjustRightInd w:val="0"/>
        <w:jc w:val="both"/>
        <w:rPr>
          <w:sz w:val="20"/>
          <w:szCs w:val="20"/>
        </w:rPr>
      </w:pPr>
      <w:r w:rsidRPr="005F221B">
        <w:rPr>
          <w:sz w:val="20"/>
          <w:szCs w:val="20"/>
        </w:rPr>
        <w:t>8.4. Caso se constate erro ou irregularidade na Nota Fiscal, o órgão, a seu critério, poderá devolvê-la, para as devidas correções.</w:t>
      </w:r>
    </w:p>
    <w:p w:rsidR="00CE4B52" w:rsidRPr="005F221B" w:rsidRDefault="00CE4B52" w:rsidP="00CE4B52">
      <w:pPr>
        <w:autoSpaceDE w:val="0"/>
        <w:autoSpaceDN w:val="0"/>
        <w:adjustRightInd w:val="0"/>
        <w:jc w:val="both"/>
        <w:rPr>
          <w:sz w:val="20"/>
          <w:szCs w:val="20"/>
        </w:rPr>
      </w:pPr>
      <w:r w:rsidRPr="005F221B">
        <w:rPr>
          <w:sz w:val="20"/>
          <w:szCs w:val="20"/>
        </w:rPr>
        <w:t>8.5. Na hipótese de devolução, a Nota Fiscal será considerada como não apresentada, para fins de atendimento das condições contratuais.</w:t>
      </w:r>
    </w:p>
    <w:p w:rsidR="00CE4B52" w:rsidRPr="005F221B" w:rsidRDefault="00CE4B52" w:rsidP="00CE4B52">
      <w:pPr>
        <w:autoSpaceDE w:val="0"/>
        <w:autoSpaceDN w:val="0"/>
        <w:adjustRightInd w:val="0"/>
        <w:jc w:val="both"/>
        <w:rPr>
          <w:sz w:val="20"/>
          <w:szCs w:val="20"/>
        </w:rPr>
      </w:pPr>
      <w:r w:rsidRPr="005F221B">
        <w:rPr>
          <w:sz w:val="20"/>
          <w:szCs w:val="20"/>
        </w:rPr>
        <w:t>8.6. Na pendência de liquidação da obrigação financeira em virtude de penalidade ou inadimplência contratual o valor será descontado da fatura ou créditos existentes em favor da fornecedora.</w:t>
      </w:r>
    </w:p>
    <w:p w:rsidR="00CE4B52" w:rsidRPr="005F221B" w:rsidRDefault="00CE4B52" w:rsidP="00CE4B52">
      <w:pPr>
        <w:autoSpaceDE w:val="0"/>
        <w:autoSpaceDN w:val="0"/>
        <w:adjustRightInd w:val="0"/>
        <w:jc w:val="both"/>
        <w:rPr>
          <w:sz w:val="20"/>
          <w:szCs w:val="20"/>
        </w:rPr>
      </w:pPr>
      <w:r w:rsidRPr="005F221B">
        <w:rPr>
          <w:sz w:val="20"/>
          <w:szCs w:val="20"/>
        </w:rPr>
        <w:t>8.7. A Administração efetuará retenção, na fonte dos tributos e contribuições sobre todos os pagamentos devidos à fornecedora classificada.</w:t>
      </w:r>
    </w:p>
    <w:p w:rsidR="00CE4B52" w:rsidRPr="005F221B" w:rsidRDefault="00CE4B52" w:rsidP="00CE4B52">
      <w:pPr>
        <w:jc w:val="both"/>
        <w:rPr>
          <w:bCs/>
          <w:sz w:val="20"/>
          <w:szCs w:val="20"/>
        </w:rPr>
      </w:pPr>
      <w:r w:rsidRPr="005F221B">
        <w:rPr>
          <w:sz w:val="20"/>
          <w:szCs w:val="20"/>
        </w:rPr>
        <w:t>8.8 O pagamento será efetuado na conta bancária especificada pela licitante na proposta comercial, que deverá ser expressa no corpo da nota fiscal ou outro documento anexo a esta.</w:t>
      </w:r>
    </w:p>
    <w:p w:rsidR="00CE4B52" w:rsidRPr="005F221B" w:rsidRDefault="00CE4B52" w:rsidP="00CE4B52">
      <w:pPr>
        <w:autoSpaceDE w:val="0"/>
        <w:autoSpaceDN w:val="0"/>
        <w:adjustRightInd w:val="0"/>
        <w:jc w:val="both"/>
        <w:rPr>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NONA - DOS ACRÉSCIMOS E SUPRESSÕES</w:t>
      </w:r>
    </w:p>
    <w:p w:rsidR="00CE4B52" w:rsidRPr="005F221B" w:rsidRDefault="00CE4B52" w:rsidP="00CE4B52">
      <w:pPr>
        <w:autoSpaceDE w:val="0"/>
        <w:autoSpaceDN w:val="0"/>
        <w:adjustRightInd w:val="0"/>
        <w:jc w:val="both"/>
        <w:rPr>
          <w:sz w:val="20"/>
          <w:szCs w:val="20"/>
        </w:rPr>
      </w:pPr>
      <w:r w:rsidRPr="005F221B">
        <w:rPr>
          <w:sz w:val="20"/>
          <w:szCs w:val="20"/>
        </w:rPr>
        <w:t>9.1. É vedado efetuar acréscimos nos quantitativos fixados pela ata de registro de preços, inclusive o acréscimo de que trata o § 1º do art. 65 da Lei nº 8.666, de 1993.</w:t>
      </w:r>
    </w:p>
    <w:p w:rsidR="00CE4B52" w:rsidRPr="005F221B" w:rsidRDefault="00CE4B52" w:rsidP="00CE4B52">
      <w:pPr>
        <w:autoSpaceDE w:val="0"/>
        <w:autoSpaceDN w:val="0"/>
        <w:adjustRightInd w:val="0"/>
        <w:jc w:val="both"/>
        <w:rPr>
          <w:sz w:val="20"/>
          <w:szCs w:val="20"/>
        </w:rPr>
      </w:pPr>
      <w:r w:rsidRPr="005F221B">
        <w:rPr>
          <w:sz w:val="20"/>
          <w:szCs w:val="20"/>
        </w:rPr>
        <w:t>9.2. A supressão dos produtos registrados na Ata de Registro de Preços poderá ser total ou parcial, a critério do órgão gerenciador, considerando-se o disposto no § 4.º do artigo 15 da Lei n. 8.666/93 e alterações.</w:t>
      </w:r>
    </w:p>
    <w:p w:rsidR="00822A6D" w:rsidRPr="005F221B" w:rsidRDefault="00822A6D" w:rsidP="00CE4B52">
      <w:pPr>
        <w:autoSpaceDE w:val="0"/>
        <w:autoSpaceDN w:val="0"/>
        <w:adjustRightInd w:val="0"/>
        <w:jc w:val="both"/>
        <w:rPr>
          <w:b/>
          <w:bCs/>
          <w:sz w:val="20"/>
          <w:szCs w:val="20"/>
        </w:rPr>
      </w:pPr>
    </w:p>
    <w:p w:rsidR="00822A6D" w:rsidRPr="005F221B" w:rsidRDefault="00822A6D" w:rsidP="00CE4B52">
      <w:pPr>
        <w:autoSpaceDE w:val="0"/>
        <w:autoSpaceDN w:val="0"/>
        <w:adjustRightInd w:val="0"/>
        <w:jc w:val="both"/>
        <w:rPr>
          <w:b/>
          <w:bCs/>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DÉCIMA - DA DOTAÇÃO ORÇAMENTÁRIA</w:t>
      </w:r>
    </w:p>
    <w:p w:rsidR="00CE4B52" w:rsidRPr="005F221B" w:rsidRDefault="00CE4B52" w:rsidP="00CE4B52">
      <w:pPr>
        <w:autoSpaceDE w:val="0"/>
        <w:autoSpaceDN w:val="0"/>
        <w:adjustRightInd w:val="0"/>
        <w:jc w:val="both"/>
        <w:rPr>
          <w:sz w:val="20"/>
          <w:szCs w:val="20"/>
        </w:rPr>
      </w:pPr>
      <w:r w:rsidRPr="005F221B">
        <w:rPr>
          <w:sz w:val="20"/>
          <w:szCs w:val="20"/>
        </w:rPr>
        <w:t xml:space="preserve">10.1. </w:t>
      </w:r>
      <w:r w:rsidR="0013430F" w:rsidRPr="005F221B">
        <w:rPr>
          <w:sz w:val="20"/>
          <w:szCs w:val="20"/>
        </w:rPr>
        <w:t>A despesa decorrente da contratação dos objetos da presente Ata</w:t>
      </w:r>
      <w:r w:rsidRPr="005F221B">
        <w:rPr>
          <w:sz w:val="20"/>
          <w:szCs w:val="20"/>
        </w:rPr>
        <w:t xml:space="preserve"> de Registro de Preços correrão a cargo dos Órgãos ou Entidades Usuários da Ata, cujos Programas de Trabalho e Elementos de Despesas constarão nas respectivas notas de empenho, contrato ou documento </w:t>
      </w:r>
      <w:r w:rsidR="0013430F" w:rsidRPr="005F221B">
        <w:rPr>
          <w:sz w:val="20"/>
          <w:szCs w:val="20"/>
        </w:rPr>
        <w:t>equivalente, observada</w:t>
      </w:r>
      <w:r w:rsidRPr="005F221B">
        <w:rPr>
          <w:sz w:val="20"/>
          <w:szCs w:val="20"/>
        </w:rPr>
        <w:t xml:space="preserve"> as condições estabelecidas no edital e ao que dispõe o artigo 62, da Lei n. 8.666/93 e alterações.</w:t>
      </w:r>
    </w:p>
    <w:p w:rsidR="00CE4B52" w:rsidRPr="005F221B" w:rsidRDefault="00CE4B52" w:rsidP="00CE4B52">
      <w:pPr>
        <w:autoSpaceDE w:val="0"/>
        <w:autoSpaceDN w:val="0"/>
        <w:adjustRightInd w:val="0"/>
        <w:jc w:val="both"/>
        <w:rPr>
          <w:b/>
          <w:bCs/>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DÉCIMA PRIMEIRA - DAS PENALIDADES E DAS MULTAS</w:t>
      </w:r>
    </w:p>
    <w:p w:rsidR="00CE4B52" w:rsidRPr="005F221B" w:rsidRDefault="00CE4B52" w:rsidP="00CE4B52">
      <w:pPr>
        <w:autoSpaceDE w:val="0"/>
        <w:autoSpaceDN w:val="0"/>
        <w:adjustRightInd w:val="0"/>
        <w:jc w:val="both"/>
        <w:rPr>
          <w:sz w:val="20"/>
          <w:szCs w:val="20"/>
        </w:rPr>
      </w:pPr>
      <w:r w:rsidRPr="005F221B">
        <w:rPr>
          <w:sz w:val="20"/>
          <w:szCs w:val="20"/>
        </w:rPr>
        <w:t>11.1. Caberá ao Órgão Gerenciador, a seu juízo, após a notificação por escrito de irregularidade pela unidade requisitante, aplicar ao detentor da ata, garantidos o contraditório e a ampla defesa, as seguintes sanções administrativas:</w:t>
      </w:r>
    </w:p>
    <w:p w:rsidR="00CE4B52" w:rsidRPr="005F221B" w:rsidRDefault="00CE4B52" w:rsidP="00CE4B52">
      <w:pPr>
        <w:autoSpaceDE w:val="0"/>
        <w:autoSpaceDN w:val="0"/>
        <w:adjustRightInd w:val="0"/>
        <w:jc w:val="both"/>
        <w:rPr>
          <w:sz w:val="20"/>
          <w:szCs w:val="20"/>
        </w:rPr>
      </w:pPr>
      <w:r w:rsidRPr="005F221B">
        <w:rPr>
          <w:sz w:val="20"/>
          <w:szCs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5F221B" w:rsidRDefault="00CE4B52" w:rsidP="00CE4B52">
      <w:pPr>
        <w:autoSpaceDE w:val="0"/>
        <w:autoSpaceDN w:val="0"/>
        <w:adjustRightInd w:val="0"/>
        <w:jc w:val="both"/>
        <w:rPr>
          <w:sz w:val="20"/>
          <w:szCs w:val="20"/>
        </w:rPr>
      </w:pPr>
      <w:r w:rsidRPr="005F221B">
        <w:rPr>
          <w:sz w:val="20"/>
          <w:szCs w:val="20"/>
        </w:rPr>
        <w:t>a) multa de dez por cento sobre o valor constante da nota de empenho ou contrato;</w:t>
      </w:r>
    </w:p>
    <w:p w:rsidR="00CE4B52" w:rsidRPr="005F221B" w:rsidRDefault="00CE4B52" w:rsidP="00CE4B52">
      <w:pPr>
        <w:autoSpaceDE w:val="0"/>
        <w:autoSpaceDN w:val="0"/>
        <w:adjustRightInd w:val="0"/>
        <w:jc w:val="both"/>
        <w:rPr>
          <w:sz w:val="20"/>
          <w:szCs w:val="20"/>
        </w:rPr>
      </w:pPr>
      <w:r w:rsidRPr="005F221B">
        <w:rPr>
          <w:sz w:val="20"/>
          <w:szCs w:val="20"/>
        </w:rPr>
        <w:t>b) cancelamento do preço registrado;</w:t>
      </w:r>
    </w:p>
    <w:p w:rsidR="00CE4B52" w:rsidRPr="005F221B" w:rsidRDefault="00CE4B52" w:rsidP="00CE4B52">
      <w:pPr>
        <w:autoSpaceDE w:val="0"/>
        <w:autoSpaceDN w:val="0"/>
        <w:adjustRightInd w:val="0"/>
        <w:jc w:val="both"/>
        <w:rPr>
          <w:sz w:val="20"/>
          <w:szCs w:val="20"/>
        </w:rPr>
      </w:pPr>
      <w:r w:rsidRPr="005F221B">
        <w:rPr>
          <w:sz w:val="20"/>
          <w:szCs w:val="20"/>
        </w:rPr>
        <w:t>c) suspensão temporária de participação em licitação e impedimento de contratar com a administração no prazo de até cinco anos.</w:t>
      </w:r>
    </w:p>
    <w:p w:rsidR="00CE4B52" w:rsidRPr="005F221B" w:rsidRDefault="00CE4B52" w:rsidP="00CE4B52">
      <w:pPr>
        <w:autoSpaceDE w:val="0"/>
        <w:autoSpaceDN w:val="0"/>
        <w:adjustRightInd w:val="0"/>
        <w:jc w:val="both"/>
        <w:rPr>
          <w:sz w:val="20"/>
          <w:szCs w:val="20"/>
        </w:rPr>
      </w:pPr>
      <w:r w:rsidRPr="005F221B">
        <w:rPr>
          <w:sz w:val="20"/>
          <w:szCs w:val="20"/>
        </w:rPr>
        <w:t>11.1.1.1 As sanções previstas neste subitem poderão ser aplicadas cumulativamente.</w:t>
      </w:r>
    </w:p>
    <w:p w:rsidR="00CE4B52" w:rsidRPr="005F221B" w:rsidRDefault="00CE4B52" w:rsidP="00CE4B52">
      <w:pPr>
        <w:autoSpaceDE w:val="0"/>
        <w:autoSpaceDN w:val="0"/>
        <w:adjustRightInd w:val="0"/>
        <w:jc w:val="both"/>
        <w:rPr>
          <w:sz w:val="20"/>
          <w:szCs w:val="20"/>
        </w:rPr>
      </w:pPr>
      <w:r w:rsidRPr="005F221B">
        <w:rPr>
          <w:sz w:val="20"/>
          <w:szCs w:val="20"/>
        </w:rPr>
        <w:t>11.1.2. por atraso injustificado no cumprimento de contrato de fornecimento:</w:t>
      </w:r>
    </w:p>
    <w:p w:rsidR="00CE4B52" w:rsidRPr="005F221B" w:rsidRDefault="00CE4B52" w:rsidP="00CE4B52">
      <w:pPr>
        <w:autoSpaceDE w:val="0"/>
        <w:autoSpaceDN w:val="0"/>
        <w:adjustRightInd w:val="0"/>
        <w:jc w:val="both"/>
        <w:rPr>
          <w:sz w:val="20"/>
          <w:szCs w:val="20"/>
        </w:rPr>
      </w:pPr>
      <w:r w:rsidRPr="005F221B">
        <w:rPr>
          <w:sz w:val="20"/>
          <w:szCs w:val="20"/>
        </w:rPr>
        <w:t>a) multa de 0,5% (meio por cento), por dia útil de atraso, sobre o valor da prestação em atraso até o décimo dia;</w:t>
      </w:r>
    </w:p>
    <w:p w:rsidR="00CE4B52" w:rsidRPr="005F221B" w:rsidRDefault="00CE4B52" w:rsidP="00CE4B52">
      <w:pPr>
        <w:autoSpaceDE w:val="0"/>
        <w:autoSpaceDN w:val="0"/>
        <w:adjustRightInd w:val="0"/>
        <w:jc w:val="both"/>
        <w:rPr>
          <w:sz w:val="20"/>
          <w:szCs w:val="20"/>
        </w:rPr>
      </w:pPr>
      <w:r w:rsidRPr="005F221B">
        <w:rPr>
          <w:sz w:val="20"/>
          <w:szCs w:val="20"/>
        </w:rPr>
        <w:t>b) rescisão unilateral do contrato após o décimo dia de atraso.</w:t>
      </w:r>
    </w:p>
    <w:p w:rsidR="00CE4B52" w:rsidRPr="005F221B" w:rsidRDefault="00CE4B52" w:rsidP="00CE4B52">
      <w:pPr>
        <w:autoSpaceDE w:val="0"/>
        <w:autoSpaceDN w:val="0"/>
        <w:adjustRightInd w:val="0"/>
        <w:jc w:val="both"/>
        <w:rPr>
          <w:sz w:val="20"/>
          <w:szCs w:val="20"/>
        </w:rPr>
      </w:pPr>
      <w:r w:rsidRPr="005F221B">
        <w:rPr>
          <w:sz w:val="20"/>
          <w:szCs w:val="20"/>
        </w:rPr>
        <w:t>11.1.3. por inexecução total ou execução irregular do contrato de fornecimento ou de prestação de serviço:</w:t>
      </w:r>
    </w:p>
    <w:p w:rsidR="00CE4B52" w:rsidRPr="005F221B" w:rsidRDefault="00CE4B52" w:rsidP="00CE4B52">
      <w:pPr>
        <w:autoSpaceDE w:val="0"/>
        <w:autoSpaceDN w:val="0"/>
        <w:adjustRightInd w:val="0"/>
        <w:jc w:val="both"/>
        <w:rPr>
          <w:sz w:val="20"/>
          <w:szCs w:val="20"/>
        </w:rPr>
      </w:pPr>
      <w:r w:rsidRPr="005F221B">
        <w:rPr>
          <w:sz w:val="20"/>
          <w:szCs w:val="20"/>
        </w:rPr>
        <w:t>a) advertência, por escrito, nas falta leves;</w:t>
      </w:r>
    </w:p>
    <w:p w:rsidR="00CE4B52" w:rsidRPr="005F221B" w:rsidRDefault="00CE4B52" w:rsidP="00CE4B52">
      <w:pPr>
        <w:autoSpaceDE w:val="0"/>
        <w:autoSpaceDN w:val="0"/>
        <w:adjustRightInd w:val="0"/>
        <w:jc w:val="both"/>
        <w:rPr>
          <w:sz w:val="20"/>
          <w:szCs w:val="20"/>
        </w:rPr>
      </w:pPr>
      <w:r w:rsidRPr="005F221B">
        <w:rPr>
          <w:sz w:val="20"/>
          <w:szCs w:val="20"/>
        </w:rPr>
        <w:t>b) multa de 10% (dez por cento) sobre o valor correspondente à parte não cumprida ou da totalidade do fornecimento ou serviço não executado pelo fornecedor;</w:t>
      </w:r>
    </w:p>
    <w:p w:rsidR="00CE4B52" w:rsidRPr="005F221B" w:rsidRDefault="00CE4B52" w:rsidP="00CE4B52">
      <w:pPr>
        <w:autoSpaceDE w:val="0"/>
        <w:autoSpaceDN w:val="0"/>
        <w:adjustRightInd w:val="0"/>
        <w:jc w:val="both"/>
        <w:rPr>
          <w:sz w:val="20"/>
          <w:szCs w:val="20"/>
        </w:rPr>
      </w:pPr>
      <w:r w:rsidRPr="005F221B">
        <w:rPr>
          <w:sz w:val="20"/>
          <w:szCs w:val="20"/>
        </w:rPr>
        <w:t>c) suspensão temporária de participar de licitação e impedimento de contratar com a administração pública estadual por prazo não superior a 2 (dois) anos.</w:t>
      </w:r>
    </w:p>
    <w:p w:rsidR="00CE4B52" w:rsidRPr="005F221B" w:rsidRDefault="00CE4B52" w:rsidP="00CE4B52">
      <w:pPr>
        <w:autoSpaceDE w:val="0"/>
        <w:autoSpaceDN w:val="0"/>
        <w:adjustRightInd w:val="0"/>
        <w:jc w:val="both"/>
        <w:rPr>
          <w:sz w:val="20"/>
          <w:szCs w:val="20"/>
        </w:rPr>
      </w:pPr>
      <w:r w:rsidRPr="005F221B">
        <w:rPr>
          <w:sz w:val="20"/>
          <w:szCs w:val="20"/>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5F221B" w:rsidRDefault="00CE4B52" w:rsidP="00CE4B52">
      <w:pPr>
        <w:autoSpaceDE w:val="0"/>
        <w:autoSpaceDN w:val="0"/>
        <w:adjustRightInd w:val="0"/>
        <w:jc w:val="both"/>
        <w:rPr>
          <w:sz w:val="20"/>
          <w:szCs w:val="20"/>
        </w:rPr>
      </w:pPr>
      <w:r w:rsidRPr="005F221B">
        <w:rPr>
          <w:sz w:val="20"/>
          <w:szCs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5F221B" w:rsidRDefault="00CE4B52" w:rsidP="00CE4B52">
      <w:pPr>
        <w:autoSpaceDE w:val="0"/>
        <w:autoSpaceDN w:val="0"/>
        <w:adjustRightInd w:val="0"/>
        <w:jc w:val="both"/>
        <w:rPr>
          <w:sz w:val="20"/>
          <w:szCs w:val="20"/>
        </w:rPr>
      </w:pPr>
      <w:r w:rsidRPr="005F221B">
        <w:rPr>
          <w:sz w:val="20"/>
          <w:szCs w:val="20"/>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sidRPr="005F221B">
        <w:rPr>
          <w:sz w:val="20"/>
          <w:szCs w:val="20"/>
        </w:rPr>
        <w:t xml:space="preserve"> apresentar documentação falsa, </w:t>
      </w:r>
      <w:r w:rsidRPr="005F221B">
        <w:rPr>
          <w:sz w:val="20"/>
          <w:szCs w:val="20"/>
        </w:rPr>
        <w:t>não mantiver a proposta e cometer fraude fiscal, sem prejuízo das demais cominações legais, nos termos da Lei n° 10.520, de 2002.</w:t>
      </w:r>
    </w:p>
    <w:p w:rsidR="00CE4B52" w:rsidRPr="005F221B" w:rsidRDefault="00CE4B52" w:rsidP="00CE4B52">
      <w:pPr>
        <w:autoSpaceDE w:val="0"/>
        <w:autoSpaceDN w:val="0"/>
        <w:adjustRightInd w:val="0"/>
        <w:jc w:val="both"/>
        <w:rPr>
          <w:sz w:val="20"/>
          <w:szCs w:val="20"/>
        </w:rPr>
      </w:pPr>
      <w:r w:rsidRPr="005F221B">
        <w:rPr>
          <w:sz w:val="20"/>
          <w:szCs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5F221B" w:rsidRDefault="00CE4B52" w:rsidP="00CE4B52">
      <w:pPr>
        <w:autoSpaceDE w:val="0"/>
        <w:autoSpaceDN w:val="0"/>
        <w:adjustRightInd w:val="0"/>
        <w:jc w:val="both"/>
        <w:rPr>
          <w:b/>
          <w:sz w:val="20"/>
          <w:szCs w:val="20"/>
        </w:rPr>
      </w:pPr>
      <w:r w:rsidRPr="005F221B">
        <w:rPr>
          <w:sz w:val="20"/>
          <w:szCs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E4B52" w:rsidRPr="005F221B" w:rsidRDefault="00CE4B52" w:rsidP="00CE4B52">
      <w:pPr>
        <w:autoSpaceDE w:val="0"/>
        <w:autoSpaceDN w:val="0"/>
        <w:adjustRightInd w:val="0"/>
        <w:jc w:val="both"/>
        <w:rPr>
          <w:sz w:val="20"/>
          <w:szCs w:val="20"/>
        </w:rPr>
      </w:pPr>
      <w:r w:rsidRPr="005F221B">
        <w:rPr>
          <w:sz w:val="20"/>
          <w:szCs w:val="20"/>
        </w:rPr>
        <w:t>11.2. Fica garantido ao fornecedor o direito prévio da citação e de ampla defesa, no respectivo processo, no prazo de cinco dias úteis, contado da notificação.</w:t>
      </w:r>
    </w:p>
    <w:p w:rsidR="00CE4B52" w:rsidRPr="005F221B" w:rsidRDefault="00CE4B52" w:rsidP="00CE4B52">
      <w:pPr>
        <w:autoSpaceDE w:val="0"/>
        <w:autoSpaceDN w:val="0"/>
        <w:adjustRightInd w:val="0"/>
        <w:jc w:val="both"/>
        <w:rPr>
          <w:sz w:val="20"/>
          <w:szCs w:val="20"/>
        </w:rPr>
      </w:pPr>
      <w:r w:rsidRPr="005F221B">
        <w:rPr>
          <w:sz w:val="20"/>
          <w:szCs w:val="20"/>
        </w:rPr>
        <w:t>11.3. As penalidades aplicadas serão obrigatoriamente anotadas no registro cadastral dos fornecedores mantido pela Administração.</w:t>
      </w:r>
    </w:p>
    <w:p w:rsidR="00CE4B52" w:rsidRPr="005F221B" w:rsidRDefault="00CE4B52" w:rsidP="00CE4B52">
      <w:pPr>
        <w:autoSpaceDE w:val="0"/>
        <w:autoSpaceDN w:val="0"/>
        <w:adjustRightInd w:val="0"/>
        <w:jc w:val="both"/>
        <w:rPr>
          <w:sz w:val="20"/>
          <w:szCs w:val="20"/>
        </w:rPr>
      </w:pPr>
      <w:r w:rsidRPr="005F221B">
        <w:rPr>
          <w:sz w:val="20"/>
          <w:szCs w:val="20"/>
        </w:rPr>
        <w:t>11.4. As importâncias relativas às multas deverão ser recolhidas à conta do Tesouro do Município.</w:t>
      </w:r>
    </w:p>
    <w:p w:rsidR="00CE4B52" w:rsidRPr="005F221B" w:rsidRDefault="00CE4B52" w:rsidP="00CE4B52">
      <w:pPr>
        <w:autoSpaceDE w:val="0"/>
        <w:autoSpaceDN w:val="0"/>
        <w:adjustRightInd w:val="0"/>
        <w:jc w:val="both"/>
        <w:rPr>
          <w:b/>
          <w:bCs/>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DÉCIMA SEGUNDA - DA EFICÁCIA</w:t>
      </w:r>
    </w:p>
    <w:p w:rsidR="00CE4B52" w:rsidRPr="005F221B" w:rsidRDefault="00CE4B52" w:rsidP="00CE4B52">
      <w:pPr>
        <w:autoSpaceDE w:val="0"/>
        <w:autoSpaceDN w:val="0"/>
        <w:adjustRightInd w:val="0"/>
        <w:jc w:val="both"/>
        <w:rPr>
          <w:sz w:val="20"/>
          <w:szCs w:val="20"/>
        </w:rPr>
      </w:pPr>
      <w:r w:rsidRPr="005F221B">
        <w:rPr>
          <w:sz w:val="20"/>
          <w:szCs w:val="20"/>
        </w:rPr>
        <w:t xml:space="preserve">12.1. O presente Termo de Registro de Preços somente terá eficácia após a publicação do respectivo extrato no </w:t>
      </w:r>
      <w:r w:rsidR="001B4C6A" w:rsidRPr="005F221B">
        <w:rPr>
          <w:sz w:val="20"/>
          <w:szCs w:val="20"/>
        </w:rPr>
        <w:t>Mural Publico e site da Prefeitura Municipal.</w:t>
      </w:r>
    </w:p>
    <w:p w:rsidR="00CE4B52" w:rsidRPr="005F221B" w:rsidRDefault="00CE4B52" w:rsidP="00CE4B52">
      <w:pPr>
        <w:autoSpaceDE w:val="0"/>
        <w:autoSpaceDN w:val="0"/>
        <w:adjustRightInd w:val="0"/>
        <w:jc w:val="both"/>
        <w:rPr>
          <w:b/>
          <w:bCs/>
          <w:sz w:val="20"/>
          <w:szCs w:val="20"/>
        </w:rPr>
      </w:pPr>
    </w:p>
    <w:p w:rsidR="00CE4B52" w:rsidRPr="005F221B" w:rsidRDefault="00CE4B52" w:rsidP="00CE4B52">
      <w:pPr>
        <w:autoSpaceDE w:val="0"/>
        <w:autoSpaceDN w:val="0"/>
        <w:adjustRightInd w:val="0"/>
        <w:jc w:val="both"/>
        <w:rPr>
          <w:b/>
          <w:bCs/>
          <w:sz w:val="20"/>
          <w:szCs w:val="20"/>
        </w:rPr>
      </w:pPr>
      <w:r w:rsidRPr="005F221B">
        <w:rPr>
          <w:b/>
          <w:bCs/>
          <w:sz w:val="20"/>
          <w:szCs w:val="20"/>
        </w:rPr>
        <w:t>CLÁUSULA DÉCIMA TERCEIRA - DO FORO</w:t>
      </w:r>
    </w:p>
    <w:p w:rsidR="00CE4B52" w:rsidRPr="005F221B" w:rsidRDefault="00CE4B52" w:rsidP="00CE4B52">
      <w:pPr>
        <w:autoSpaceDE w:val="0"/>
        <w:autoSpaceDN w:val="0"/>
        <w:adjustRightInd w:val="0"/>
        <w:jc w:val="both"/>
        <w:rPr>
          <w:sz w:val="20"/>
          <w:szCs w:val="20"/>
        </w:rPr>
      </w:pPr>
      <w:r w:rsidRPr="005F221B">
        <w:rPr>
          <w:sz w:val="20"/>
          <w:szCs w:val="20"/>
        </w:rPr>
        <w:t xml:space="preserve">13.1. As partes contratantes elegem o Foro da Comarca de </w:t>
      </w:r>
      <w:r w:rsidR="001B4C6A" w:rsidRPr="005F221B">
        <w:rPr>
          <w:sz w:val="20"/>
          <w:szCs w:val="20"/>
        </w:rPr>
        <w:t>Campo Belo do Sul - SC</w:t>
      </w:r>
      <w:r w:rsidRPr="005F221B">
        <w:rPr>
          <w:sz w:val="20"/>
          <w:szCs w:val="20"/>
        </w:rPr>
        <w:t>, com renúncia de qualquer outro, por mais privilegiado que seja para dirimir questões resultantes da ou relativas à aplicação deste Contrato ou execução do ajuste, não resolvidos na esfera administrativa.</w:t>
      </w:r>
    </w:p>
    <w:p w:rsidR="00CE4B52" w:rsidRPr="005F221B" w:rsidRDefault="00CE4B52" w:rsidP="00CE4B52">
      <w:pPr>
        <w:autoSpaceDE w:val="0"/>
        <w:autoSpaceDN w:val="0"/>
        <w:adjustRightInd w:val="0"/>
        <w:jc w:val="both"/>
        <w:rPr>
          <w:sz w:val="20"/>
          <w:szCs w:val="20"/>
        </w:rPr>
      </w:pPr>
    </w:p>
    <w:p w:rsidR="00CE4B52" w:rsidRPr="005F221B" w:rsidRDefault="00CE4B52" w:rsidP="00CE4B52">
      <w:pPr>
        <w:autoSpaceDE w:val="0"/>
        <w:autoSpaceDN w:val="0"/>
        <w:adjustRightInd w:val="0"/>
        <w:jc w:val="both"/>
        <w:rPr>
          <w:sz w:val="20"/>
          <w:szCs w:val="20"/>
        </w:rPr>
      </w:pPr>
      <w:r w:rsidRPr="005F221B">
        <w:rPr>
          <w:sz w:val="20"/>
          <w:szCs w:val="20"/>
        </w:rPr>
        <w:t>E, por estarem as partes justas e compromissadas, assinam o presente Termo em duas vias, de igual teor, na presença das testemunhas abaixo assinadas.</w:t>
      </w:r>
    </w:p>
    <w:p w:rsidR="00CE4B52" w:rsidRPr="005F221B" w:rsidRDefault="00CE4B52" w:rsidP="00CE4B52">
      <w:pPr>
        <w:jc w:val="both"/>
        <w:rPr>
          <w:sz w:val="20"/>
          <w:szCs w:val="20"/>
        </w:rPr>
      </w:pPr>
    </w:p>
    <w:p w:rsidR="00CE4B52" w:rsidRPr="005F221B" w:rsidRDefault="001B4C6A" w:rsidP="00CE4B52">
      <w:pPr>
        <w:jc w:val="both"/>
        <w:rPr>
          <w:sz w:val="20"/>
          <w:szCs w:val="20"/>
        </w:rPr>
      </w:pPr>
      <w:r w:rsidRPr="005F221B">
        <w:rPr>
          <w:sz w:val="20"/>
          <w:szCs w:val="20"/>
        </w:rPr>
        <w:t>Campo Belo do Sul</w:t>
      </w:r>
      <w:r w:rsidR="00CE4B52" w:rsidRPr="005F221B">
        <w:rPr>
          <w:sz w:val="20"/>
          <w:szCs w:val="20"/>
        </w:rPr>
        <w:t>/SC, ----- de ------------- de 20</w:t>
      </w:r>
      <w:r w:rsidR="004F3FD4" w:rsidRPr="005F221B">
        <w:rPr>
          <w:sz w:val="20"/>
          <w:szCs w:val="20"/>
        </w:rPr>
        <w:t>2</w:t>
      </w:r>
      <w:r w:rsidR="0058108E" w:rsidRPr="005F221B">
        <w:rPr>
          <w:sz w:val="20"/>
          <w:szCs w:val="20"/>
        </w:rPr>
        <w:t>1</w:t>
      </w:r>
      <w:r w:rsidR="00CE4B52" w:rsidRPr="005F221B">
        <w:rPr>
          <w:sz w:val="20"/>
          <w:szCs w:val="20"/>
        </w:rPr>
        <w:t>.</w:t>
      </w:r>
    </w:p>
    <w:p w:rsidR="00CE4B52" w:rsidRPr="005F221B" w:rsidRDefault="00CE4B52" w:rsidP="00CE4B52">
      <w:pPr>
        <w:jc w:val="both"/>
        <w:rPr>
          <w:sz w:val="20"/>
          <w:szCs w:val="20"/>
        </w:rPr>
      </w:pPr>
    </w:p>
    <w:p w:rsidR="00CE4B52" w:rsidRPr="005F221B" w:rsidRDefault="00CE4B52" w:rsidP="00CE4B52">
      <w:pPr>
        <w:jc w:val="both"/>
        <w:rPr>
          <w:sz w:val="20"/>
          <w:szCs w:val="20"/>
        </w:rPr>
      </w:pPr>
    </w:p>
    <w:p w:rsidR="00CE4B52" w:rsidRPr="005F221B" w:rsidRDefault="00CE4B52" w:rsidP="00CE4B52">
      <w:pPr>
        <w:autoSpaceDE w:val="0"/>
        <w:autoSpaceDN w:val="0"/>
        <w:adjustRightInd w:val="0"/>
        <w:jc w:val="center"/>
        <w:rPr>
          <w:sz w:val="20"/>
          <w:szCs w:val="20"/>
        </w:rPr>
      </w:pPr>
      <w:r w:rsidRPr="005F221B">
        <w:rPr>
          <w:sz w:val="20"/>
          <w:szCs w:val="20"/>
        </w:rPr>
        <w:t>______________________________________________</w:t>
      </w:r>
    </w:p>
    <w:p w:rsidR="00CE4B52" w:rsidRPr="005F221B" w:rsidRDefault="00CE4B52" w:rsidP="00CE4B52">
      <w:pPr>
        <w:jc w:val="center"/>
        <w:rPr>
          <w:sz w:val="20"/>
          <w:szCs w:val="20"/>
        </w:rPr>
      </w:pPr>
      <w:r w:rsidRPr="005F221B">
        <w:rPr>
          <w:b/>
          <w:bCs/>
          <w:sz w:val="20"/>
          <w:szCs w:val="20"/>
        </w:rPr>
        <w:t>PREFEIT</w:t>
      </w:r>
      <w:r w:rsidR="00573A15">
        <w:rPr>
          <w:b/>
          <w:bCs/>
          <w:sz w:val="20"/>
          <w:szCs w:val="20"/>
        </w:rPr>
        <w:t>A</w:t>
      </w:r>
      <w:r w:rsidRPr="005F221B">
        <w:rPr>
          <w:b/>
          <w:bCs/>
          <w:sz w:val="20"/>
          <w:szCs w:val="20"/>
        </w:rPr>
        <w:t xml:space="preserve"> MUNICIPAL</w:t>
      </w:r>
    </w:p>
    <w:p w:rsidR="00CE4B52" w:rsidRPr="005F221B" w:rsidRDefault="00CE4B52" w:rsidP="00CE4B52">
      <w:pPr>
        <w:pStyle w:val="Ttulo4"/>
        <w:jc w:val="left"/>
        <w:rPr>
          <w:sz w:val="20"/>
        </w:rPr>
      </w:pPr>
    </w:p>
    <w:p w:rsidR="00B23A45" w:rsidRPr="005F221B" w:rsidRDefault="00B23A45" w:rsidP="00B23A45">
      <w:pPr>
        <w:rPr>
          <w:sz w:val="20"/>
          <w:szCs w:val="20"/>
        </w:rPr>
      </w:pPr>
    </w:p>
    <w:p w:rsidR="00B23A45" w:rsidRPr="005F221B" w:rsidRDefault="00B23A45" w:rsidP="00B23A45">
      <w:pPr>
        <w:rPr>
          <w:sz w:val="20"/>
          <w:szCs w:val="20"/>
        </w:rPr>
      </w:pPr>
    </w:p>
    <w:p w:rsidR="00B23A45" w:rsidRPr="005F221B" w:rsidRDefault="00B23A45" w:rsidP="00B23A45">
      <w:pPr>
        <w:rPr>
          <w:sz w:val="20"/>
          <w:szCs w:val="20"/>
        </w:rPr>
      </w:pPr>
    </w:p>
    <w:p w:rsidR="00B23A45" w:rsidRPr="005F221B" w:rsidRDefault="00B23A45" w:rsidP="00B23A45">
      <w:pPr>
        <w:rPr>
          <w:sz w:val="20"/>
          <w:szCs w:val="20"/>
        </w:rPr>
      </w:pPr>
    </w:p>
    <w:p w:rsidR="00CE4B52" w:rsidRPr="005F221B" w:rsidRDefault="00CE4B52" w:rsidP="00CE4B52">
      <w:pPr>
        <w:rPr>
          <w:b/>
          <w:bCs/>
          <w:sz w:val="20"/>
          <w:szCs w:val="20"/>
        </w:rPr>
      </w:pPr>
      <w:r w:rsidRPr="005F221B">
        <w:rPr>
          <w:b/>
          <w:bCs/>
          <w:sz w:val="20"/>
          <w:szCs w:val="20"/>
        </w:rPr>
        <w:t>Empresas Participantes:</w:t>
      </w:r>
    </w:p>
    <w:p w:rsidR="001B4C6A" w:rsidRPr="005F221B" w:rsidRDefault="001B4C6A" w:rsidP="00CE4B52">
      <w:pPr>
        <w:rPr>
          <w:b/>
          <w:bCs/>
          <w:sz w:val="20"/>
          <w:szCs w:val="20"/>
        </w:rPr>
      </w:pPr>
    </w:p>
    <w:p w:rsidR="00CE4B52" w:rsidRPr="005F221B" w:rsidRDefault="00CE4B52" w:rsidP="00CE4B52">
      <w:pPr>
        <w:rPr>
          <w:sz w:val="20"/>
          <w:szCs w:val="20"/>
        </w:rPr>
      </w:pPr>
      <w:r w:rsidRPr="005F221B">
        <w:rPr>
          <w:b/>
          <w:bCs/>
          <w:sz w:val="20"/>
          <w:szCs w:val="20"/>
        </w:rPr>
        <w:t>_______________________________</w:t>
      </w:r>
    </w:p>
    <w:p w:rsidR="00CE4B52" w:rsidRPr="005F221B" w:rsidRDefault="00CE4B52" w:rsidP="00CE4B52">
      <w:pPr>
        <w:rPr>
          <w:sz w:val="20"/>
          <w:szCs w:val="20"/>
        </w:rPr>
      </w:pPr>
      <w:r w:rsidRPr="005F221B">
        <w:rPr>
          <w:sz w:val="20"/>
          <w:szCs w:val="20"/>
        </w:rPr>
        <w:t>Assinatura do responsável</w:t>
      </w:r>
      <w:r w:rsidR="00A65306" w:rsidRPr="005F221B">
        <w:rPr>
          <w:sz w:val="20"/>
          <w:szCs w:val="20"/>
        </w:rPr>
        <w:t xml:space="preserve"> </w:t>
      </w:r>
      <w:r w:rsidRPr="005F221B">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573A15" w:rsidRDefault="00573A15" w:rsidP="00CE4B52">
      <w:pPr>
        <w:pStyle w:val="Ttulo3"/>
        <w:rPr>
          <w:sz w:val="22"/>
          <w:szCs w:val="22"/>
        </w:rPr>
      </w:pPr>
    </w:p>
    <w:p w:rsidR="00573A15" w:rsidRDefault="00573A15" w:rsidP="00CE4B52">
      <w:pPr>
        <w:pStyle w:val="Ttulo3"/>
        <w:rPr>
          <w:sz w:val="22"/>
          <w:szCs w:val="22"/>
        </w:rPr>
      </w:pPr>
    </w:p>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573A15">
        <w:rPr>
          <w:szCs w:val="22"/>
        </w:rPr>
        <w:t>10</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573A15">
        <w:rPr>
          <w:szCs w:val="22"/>
        </w:rPr>
        <w:t>10</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58108E">
        <w:rPr>
          <w:rFonts w:ascii="Times New Roman" w:hAnsi="Times New Roman"/>
          <w:sz w:val="22"/>
          <w:szCs w:val="22"/>
        </w:rPr>
        <w:t>04/2021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573A15">
        <w:rPr>
          <w:szCs w:val="22"/>
        </w:rPr>
        <w:t>10</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573A15">
        <w:rPr>
          <w:rFonts w:ascii="Times New Roman" w:hAnsi="Times New Roman"/>
          <w:sz w:val="22"/>
          <w:szCs w:val="22"/>
        </w:rPr>
        <w:t>10</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573A15">
        <w:rPr>
          <w:szCs w:val="22"/>
        </w:rPr>
        <w:t>10</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573A15">
        <w:rPr>
          <w:sz w:val="22"/>
          <w:szCs w:val="22"/>
        </w:rPr>
        <w:t>10</w:t>
      </w:r>
      <w:r w:rsidR="0058108E">
        <w:rPr>
          <w:sz w:val="22"/>
          <w:szCs w:val="22"/>
        </w:rPr>
        <w:t>/2021</w:t>
      </w:r>
      <w:r>
        <w:rPr>
          <w:bCs/>
          <w:sz w:val="22"/>
          <w:szCs w:val="22"/>
        </w:rPr>
        <w:t>-</w:t>
      </w:r>
      <w:r w:rsidRPr="00272551">
        <w:rPr>
          <w:bCs/>
          <w:sz w:val="22"/>
          <w:szCs w:val="22"/>
        </w:rPr>
        <w:t>PM</w:t>
      </w:r>
      <w:r w:rsidR="000B6E37">
        <w:rPr>
          <w:bCs/>
          <w:sz w:val="22"/>
          <w:szCs w:val="22"/>
        </w:rPr>
        <w:t>CB</w:t>
      </w:r>
      <w:r w:rsidRPr="00272551">
        <w:rPr>
          <w:bCs/>
          <w:sz w:val="22"/>
          <w:szCs w:val="22"/>
        </w:rPr>
        <w:t>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Por expressão da verdade, firmamos a presente.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573A15">
        <w:rPr>
          <w:szCs w:val="22"/>
        </w:rPr>
        <w:t>10</w:t>
      </w:r>
      <w:bookmarkStart w:id="20" w:name="_GoBack"/>
      <w:bookmarkEnd w:id="20"/>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58108E">
        <w:rPr>
          <w:sz w:val="22"/>
          <w:szCs w:val="22"/>
        </w:rPr>
        <w:t>04/2021</w:t>
      </w:r>
      <w:r w:rsidRPr="00272551">
        <w:rPr>
          <w:bCs/>
          <w:sz w:val="22"/>
          <w:szCs w:val="22"/>
        </w:rPr>
        <w:t>-PM</w:t>
      </w:r>
      <w:r w:rsidR="000B6E37">
        <w:rPr>
          <w:bCs/>
          <w:sz w:val="22"/>
          <w:szCs w:val="22"/>
        </w:rPr>
        <w:t>CB</w:t>
      </w:r>
      <w:r w:rsidRPr="00272551">
        <w:rPr>
          <w:bCs/>
          <w:sz w:val="22"/>
          <w:szCs w:val="22"/>
        </w:rPr>
        <w:t>S</w:t>
      </w:r>
      <w:r>
        <w:rPr>
          <w:bCs/>
          <w:sz w:val="22"/>
          <w:szCs w:val="22"/>
        </w:rPr>
        <w:t>, na hipótese de formular o lance vencedor e der cumprido plenamente</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1F" w:rsidRDefault="0040051F" w:rsidP="00CE4B52">
      <w:r>
        <w:separator/>
      </w:r>
    </w:p>
  </w:endnote>
  <w:endnote w:type="continuationSeparator" w:id="0">
    <w:p w:rsidR="0040051F" w:rsidRDefault="0040051F"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1F" w:rsidRDefault="0040051F" w:rsidP="00CE4B52">
      <w:r>
        <w:separator/>
      </w:r>
    </w:p>
  </w:footnote>
  <w:footnote w:type="continuationSeparator" w:id="0">
    <w:p w:rsidR="0040051F" w:rsidRDefault="0040051F"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C479FA" w:rsidRDefault="00C479FA">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40051F" w:rsidRPr="0040051F">
          <w:rPr>
            <w:b/>
            <w:noProof/>
          </w:rPr>
          <w:t>1</w:t>
        </w:r>
        <w:r>
          <w:rPr>
            <w:b/>
            <w:noProof/>
          </w:rPr>
          <w:fldChar w:fldCharType="end"/>
        </w:r>
      </w:p>
    </w:sdtContent>
  </w:sdt>
  <w:p w:rsidR="00C479FA" w:rsidRDefault="00C479FA"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526FB"/>
    <w:rsid w:val="000676DF"/>
    <w:rsid w:val="000A6037"/>
    <w:rsid w:val="000B6E37"/>
    <w:rsid w:val="000C48F9"/>
    <w:rsid w:val="0013430F"/>
    <w:rsid w:val="00146A72"/>
    <w:rsid w:val="001B4C6A"/>
    <w:rsid w:val="00206DF8"/>
    <w:rsid w:val="00210F8D"/>
    <w:rsid w:val="00252B71"/>
    <w:rsid w:val="002D09FA"/>
    <w:rsid w:val="002D7F02"/>
    <w:rsid w:val="00342502"/>
    <w:rsid w:val="003B2D4F"/>
    <w:rsid w:val="003E024E"/>
    <w:rsid w:val="0040051F"/>
    <w:rsid w:val="00453862"/>
    <w:rsid w:val="00486AE2"/>
    <w:rsid w:val="004B4C17"/>
    <w:rsid w:val="004F3FD4"/>
    <w:rsid w:val="00540AAE"/>
    <w:rsid w:val="00550A59"/>
    <w:rsid w:val="00573A15"/>
    <w:rsid w:val="00580C59"/>
    <w:rsid w:val="0058108E"/>
    <w:rsid w:val="00591AF2"/>
    <w:rsid w:val="005A6C63"/>
    <w:rsid w:val="005C6848"/>
    <w:rsid w:val="005F221B"/>
    <w:rsid w:val="00601DB4"/>
    <w:rsid w:val="00641474"/>
    <w:rsid w:val="006810BC"/>
    <w:rsid w:val="0068623A"/>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B4EDB"/>
    <w:rsid w:val="008D569E"/>
    <w:rsid w:val="008E598B"/>
    <w:rsid w:val="009028DE"/>
    <w:rsid w:val="00935317"/>
    <w:rsid w:val="00964AF4"/>
    <w:rsid w:val="009B68F7"/>
    <w:rsid w:val="009C244F"/>
    <w:rsid w:val="009F4D27"/>
    <w:rsid w:val="009F63A5"/>
    <w:rsid w:val="00A0358B"/>
    <w:rsid w:val="00A069C2"/>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4775A"/>
    <w:rsid w:val="00C479FA"/>
    <w:rsid w:val="00C927B8"/>
    <w:rsid w:val="00C94A32"/>
    <w:rsid w:val="00CA4E2F"/>
    <w:rsid w:val="00CE4B52"/>
    <w:rsid w:val="00CE56A9"/>
    <w:rsid w:val="00D0418D"/>
    <w:rsid w:val="00D11C61"/>
    <w:rsid w:val="00DC2E73"/>
    <w:rsid w:val="00DD3748"/>
    <w:rsid w:val="00DF042F"/>
    <w:rsid w:val="00E23290"/>
    <w:rsid w:val="00E320CB"/>
    <w:rsid w:val="00E4083D"/>
    <w:rsid w:val="00E90E94"/>
    <w:rsid w:val="00EC559B"/>
    <w:rsid w:val="00ED602A"/>
    <w:rsid w:val="00F32478"/>
    <w:rsid w:val="00F367F9"/>
    <w:rsid w:val="00F43BD5"/>
    <w:rsid w:val="00F72D32"/>
    <w:rsid w:val="00F76314"/>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11462</Words>
  <Characters>61901</Characters>
  <Application>Microsoft Office Word</Application>
  <DocSecurity>0</DocSecurity>
  <Lines>515</Lines>
  <Paragraphs>146</Paragraphs>
  <ScaleCrop>false</ScaleCrop>
  <HeadingPairs>
    <vt:vector size="4" baseType="variant">
      <vt:variant>
        <vt:lpstr>Título</vt:lpstr>
      </vt:variant>
      <vt:variant>
        <vt:i4>1</vt:i4>
      </vt:variant>
      <vt:variant>
        <vt:lpstr>Títulos</vt:lpstr>
      </vt:variant>
      <vt:variant>
        <vt:i4>31</vt:i4>
      </vt:variant>
    </vt:vector>
  </HeadingPairs>
  <TitlesOfParts>
    <vt:vector size="32" baseType="lpstr">
      <vt:lpstr/>
      <vt:lpstr>    PROCESSO Nº. 47/2021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2021-03-29T12:07:00Z</cp:lastPrinted>
  <dcterms:created xsi:type="dcterms:W3CDTF">2021-07-07T14:17:00Z</dcterms:created>
  <dcterms:modified xsi:type="dcterms:W3CDTF">2021-07-07T14:17:00Z</dcterms:modified>
</cp:coreProperties>
</file>