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D3" w:rsidRDefault="002C65D3" w:rsidP="002C65D3">
      <w:pPr>
        <w:rPr>
          <w:rFonts w:ascii="Arial" w:hAnsi="Arial" w:cs="Arial"/>
          <w:sz w:val="16"/>
          <w:szCs w:val="16"/>
        </w:rPr>
      </w:pPr>
    </w:p>
    <w:p w:rsidR="002C65D3" w:rsidRDefault="002C65D3" w:rsidP="002C65D3">
      <w:pPr>
        <w:rPr>
          <w:rFonts w:ascii="Arial" w:hAnsi="Arial" w:cs="Arial"/>
          <w:sz w:val="16"/>
          <w:szCs w:val="16"/>
        </w:rPr>
      </w:pPr>
      <w:r>
        <w:rPr>
          <w:rFonts w:ascii="Arial" w:hAnsi="Arial" w:cs="Arial"/>
          <w:sz w:val="16"/>
          <w:szCs w:val="16"/>
        </w:rPr>
        <w:t>ESTADO DE SANTA CATARINA</w:t>
      </w:r>
    </w:p>
    <w:p w:rsidR="002C65D3" w:rsidRDefault="002C65D3" w:rsidP="002C65D3">
      <w:pPr>
        <w:rPr>
          <w:rFonts w:ascii="Arial" w:hAnsi="Arial" w:cs="Arial"/>
          <w:sz w:val="16"/>
          <w:szCs w:val="16"/>
        </w:rPr>
      </w:pPr>
      <w:r>
        <w:rPr>
          <w:rFonts w:ascii="Arial" w:hAnsi="Arial" w:cs="Arial"/>
          <w:sz w:val="16"/>
          <w:szCs w:val="16"/>
        </w:rPr>
        <w:t>PREFEITURA MUNICIPAL DE CAMPO BELO DO SUL</w:t>
      </w:r>
    </w:p>
    <w:p w:rsidR="002C65D3" w:rsidRDefault="002A3ACE" w:rsidP="002C65D3">
      <w:pPr>
        <w:rPr>
          <w:rFonts w:ascii="Arial" w:hAnsi="Arial" w:cs="Arial"/>
          <w:sz w:val="16"/>
          <w:szCs w:val="16"/>
        </w:rPr>
      </w:pPr>
      <w:r>
        <w:rPr>
          <w:rFonts w:ascii="Arial" w:hAnsi="Arial" w:cs="Arial"/>
          <w:sz w:val="16"/>
          <w:szCs w:val="16"/>
        </w:rPr>
        <w:t>RETIFICAÇÃO DE PUBLICAÇÃO PROCESSO 37/2019-PM E PROCESSO 11/2019 FMS</w:t>
      </w:r>
    </w:p>
    <w:p w:rsidR="002C65D3" w:rsidRDefault="002C65D3" w:rsidP="002C65D3">
      <w:pPr>
        <w:rPr>
          <w:rFonts w:ascii="Arial" w:hAnsi="Arial" w:cs="Arial"/>
          <w:sz w:val="16"/>
          <w:szCs w:val="16"/>
        </w:rPr>
      </w:pPr>
      <w:r>
        <w:rPr>
          <w:rFonts w:ascii="Arial" w:hAnsi="Arial" w:cs="Arial"/>
          <w:sz w:val="16"/>
          <w:szCs w:val="16"/>
        </w:rPr>
        <w:t>A Prefeitura Municipal de Campo Belo do Sul, SC,</w:t>
      </w:r>
      <w:r w:rsidR="002A3ACE">
        <w:rPr>
          <w:rFonts w:ascii="Arial" w:hAnsi="Arial" w:cs="Arial"/>
          <w:sz w:val="16"/>
          <w:szCs w:val="16"/>
        </w:rPr>
        <w:t xml:space="preserve"> torna público aos interessados, Referente aos pregões com data de abertura para dia 17 de julho de 2019 ficam ambos com data de abertura alterada para dia 18 de julho de 2019, mantendo o mesmo horário de abertura. Por interesse dessa municipalidade.</w:t>
      </w:r>
      <w:r w:rsidR="00955C5C">
        <w:rPr>
          <w:rFonts w:ascii="Arial" w:hAnsi="Arial" w:cs="Arial"/>
          <w:sz w:val="16"/>
          <w:szCs w:val="16"/>
        </w:rPr>
        <w:t xml:space="preserve"> As demais clausulas permanecem inalteradas.</w:t>
      </w:r>
      <w:r>
        <w:rPr>
          <w:rFonts w:ascii="Arial" w:hAnsi="Arial" w:cs="Arial"/>
          <w:sz w:val="16"/>
          <w:szCs w:val="16"/>
        </w:rPr>
        <w:t xml:space="preserve"> Maiores informações poderão ser obtidas no endereço: Rua. Major Teodósio Furtado 30 – Campo Belo do Sul SC, pelo telefone (49) 32491133, das </w:t>
      </w:r>
      <w:proofErr w:type="gramStart"/>
      <w:r>
        <w:rPr>
          <w:rFonts w:ascii="Arial" w:hAnsi="Arial" w:cs="Arial"/>
          <w:sz w:val="16"/>
          <w:szCs w:val="16"/>
        </w:rPr>
        <w:t>09:00</w:t>
      </w:r>
      <w:proofErr w:type="gramEnd"/>
      <w:r>
        <w:rPr>
          <w:rFonts w:ascii="Arial" w:hAnsi="Arial" w:cs="Arial"/>
          <w:sz w:val="16"/>
          <w:szCs w:val="16"/>
        </w:rPr>
        <w:t xml:space="preserve">h às 12:00h e das 14:00h às  17:00h de segunda a sexta-feira. Campo Belo do Sul, SC. </w:t>
      </w:r>
      <w:r w:rsidR="002A3ACE">
        <w:rPr>
          <w:rFonts w:ascii="Arial" w:hAnsi="Arial" w:cs="Arial"/>
          <w:sz w:val="16"/>
          <w:szCs w:val="16"/>
        </w:rPr>
        <w:t>10/07/2019</w:t>
      </w:r>
      <w:r>
        <w:rPr>
          <w:rFonts w:ascii="Arial" w:hAnsi="Arial" w:cs="Arial"/>
          <w:sz w:val="16"/>
          <w:szCs w:val="16"/>
        </w:rPr>
        <w:t>. José Tadeu Martins de Oliveira – Prefeito</w:t>
      </w:r>
    </w:p>
    <w:p w:rsidR="002C65D3" w:rsidRPr="00EF1DCF" w:rsidRDefault="002C65D3" w:rsidP="002C65D3">
      <w:pPr>
        <w:rPr>
          <w:rFonts w:ascii="Arial" w:hAnsi="Arial" w:cs="Arial"/>
          <w:sz w:val="16"/>
          <w:szCs w:val="16"/>
        </w:rPr>
      </w:pPr>
    </w:p>
    <w:p w:rsidR="002C65D3" w:rsidRDefault="002C65D3" w:rsidP="002C65D3">
      <w:pPr>
        <w:rPr>
          <w:rFonts w:ascii="Arial" w:hAnsi="Arial" w:cs="Arial"/>
          <w:sz w:val="16"/>
          <w:szCs w:val="16"/>
        </w:rPr>
      </w:pPr>
      <w:bookmarkStart w:id="0" w:name="_GoBack"/>
      <w:bookmarkEnd w:id="0"/>
    </w:p>
    <w:p w:rsidR="002C65D3" w:rsidRDefault="002C65D3" w:rsidP="002C65D3"/>
    <w:p w:rsidR="00FE53AA" w:rsidRDefault="00FE53AA"/>
    <w:sectPr w:rsidR="00FE53AA" w:rsidSect="004F4526">
      <w:pgSz w:w="11906" w:h="16838"/>
      <w:pgMar w:top="1417" w:right="566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D3"/>
    <w:rsid w:val="002A3ACE"/>
    <w:rsid w:val="002C65D3"/>
    <w:rsid w:val="00300BA7"/>
    <w:rsid w:val="00955C5C"/>
    <w:rsid w:val="00FE5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D3"/>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C65D3"/>
    <w:rPr>
      <w:rFonts w:ascii="Segoe UI" w:hAnsi="Segoe UI" w:cs="Segoe UI"/>
      <w:sz w:val="18"/>
      <w:szCs w:val="18"/>
    </w:rPr>
  </w:style>
  <w:style w:type="character" w:customStyle="1" w:styleId="TextodebaloChar">
    <w:name w:val="Texto de balão Char"/>
    <w:basedOn w:val="Fontepargpadro"/>
    <w:link w:val="Textodebalo"/>
    <w:uiPriority w:val="99"/>
    <w:semiHidden/>
    <w:rsid w:val="002C65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D3"/>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C65D3"/>
    <w:rPr>
      <w:rFonts w:ascii="Segoe UI" w:hAnsi="Segoe UI" w:cs="Segoe UI"/>
      <w:sz w:val="18"/>
      <w:szCs w:val="18"/>
    </w:rPr>
  </w:style>
  <w:style w:type="character" w:customStyle="1" w:styleId="TextodebaloChar">
    <w:name w:val="Texto de balão Char"/>
    <w:basedOn w:val="Fontepargpadro"/>
    <w:link w:val="Textodebalo"/>
    <w:uiPriority w:val="99"/>
    <w:semiHidden/>
    <w:rsid w:val="002C6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2017-05-08T18:06:00Z</cp:lastPrinted>
  <dcterms:created xsi:type="dcterms:W3CDTF">2019-07-10T18:26:00Z</dcterms:created>
  <dcterms:modified xsi:type="dcterms:W3CDTF">2019-07-10T18:26:00Z</dcterms:modified>
</cp:coreProperties>
</file>