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3B2FB8">
        <w:rPr>
          <w:rFonts w:ascii="Arial" w:hAnsi="Arial" w:cs="Arial"/>
          <w:sz w:val="16"/>
          <w:szCs w:val="16"/>
        </w:rPr>
        <w:t>08/2019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3B2FB8">
        <w:rPr>
          <w:rFonts w:ascii="Arial" w:hAnsi="Arial" w:cs="Arial"/>
          <w:sz w:val="16"/>
          <w:szCs w:val="16"/>
        </w:rPr>
        <w:t>3</w:t>
      </w:r>
      <w:r w:rsidR="002F0EA4">
        <w:rPr>
          <w:rFonts w:ascii="Arial" w:hAnsi="Arial" w:cs="Arial"/>
          <w:sz w:val="16"/>
          <w:szCs w:val="16"/>
        </w:rPr>
        <w:t>5</w:t>
      </w:r>
      <w:r w:rsidR="003B2FB8">
        <w:rPr>
          <w:rFonts w:ascii="Arial" w:hAnsi="Arial" w:cs="Arial"/>
          <w:sz w:val="16"/>
          <w:szCs w:val="16"/>
        </w:rPr>
        <w:t>/2019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3B2FB8">
        <w:rPr>
          <w:rFonts w:ascii="Arial" w:hAnsi="Arial" w:cs="Arial"/>
          <w:sz w:val="16"/>
          <w:szCs w:val="16"/>
        </w:rPr>
        <w:t>08/</w:t>
      </w:r>
      <w:r w:rsidR="0089249B">
        <w:rPr>
          <w:rFonts w:ascii="Arial" w:hAnsi="Arial" w:cs="Arial"/>
          <w:sz w:val="16"/>
          <w:szCs w:val="16"/>
        </w:rPr>
        <w:t>2019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>Objeto: Contratação do cisama para prestação de serviços oferecidos pelos credenciados ao CISAMA, na área da medicina veterinária, para prestação de serviços, compreendidos: procedimentos cirúrgicos com aplicação de microchip para identificação animal, diárias para o pós-operatório, aplicação de microchip e registro geral animal-RGA para cães e gatos de responsabilidade dos municípios consorciados e de famílias em situação de vulnerabilidade social</w:t>
      </w:r>
      <w:r w:rsidR="00D45D47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17; 00 hs </w:t>
      </w:r>
      <w:r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3B2FB8">
        <w:rPr>
          <w:rFonts w:ascii="Arial" w:hAnsi="Arial" w:cs="Arial"/>
          <w:sz w:val="16"/>
          <w:szCs w:val="16"/>
        </w:rPr>
        <w:t>07/06/2019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D45D47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4</cp:revision>
  <cp:lastPrinted>2017-04-20T18:39:00Z</cp:lastPrinted>
  <dcterms:created xsi:type="dcterms:W3CDTF">2019-06-07T18:37:00Z</dcterms:created>
  <dcterms:modified xsi:type="dcterms:W3CDTF">2019-07-02T18:22:00Z</dcterms:modified>
</cp:coreProperties>
</file>